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EA" w:rsidRDefault="000263EA" w:rsidP="000263EA">
      <w:pPr>
        <w:jc w:val="center"/>
      </w:pPr>
      <w:r w:rsidRPr="00DC6263">
        <w:rPr>
          <w:noProof/>
          <w:lang w:eastAsia="es-CL"/>
        </w:rPr>
        <w:drawing>
          <wp:inline distT="0" distB="0" distL="0" distR="0" wp14:anchorId="050063A4" wp14:editId="7AFB32A9">
            <wp:extent cx="1915942" cy="1743075"/>
            <wp:effectExtent l="0" t="0" r="8255" b="0"/>
            <wp:docPr id="1" name="Imagen 1" descr="Nuevo-Logo-Ministerio-CAJT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Logo-Ministerio-CAJT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9252" cy="1746087"/>
                    </a:xfrm>
                    <a:prstGeom prst="rect">
                      <a:avLst/>
                    </a:prstGeom>
                    <a:noFill/>
                    <a:ln>
                      <a:noFill/>
                    </a:ln>
                  </pic:spPr>
                </pic:pic>
              </a:graphicData>
            </a:graphic>
          </wp:inline>
        </w:drawing>
      </w:r>
    </w:p>
    <w:p w:rsidR="000263EA" w:rsidRDefault="000263EA" w:rsidP="000263EA">
      <w:pPr>
        <w:jc w:val="center"/>
      </w:pPr>
    </w:p>
    <w:p w:rsidR="000263EA" w:rsidRDefault="000263EA" w:rsidP="000263EA">
      <w:pPr>
        <w:jc w:val="center"/>
      </w:pPr>
    </w:p>
    <w:p w:rsidR="000263EA" w:rsidRPr="00D86FFC" w:rsidRDefault="000263EA" w:rsidP="000263EA">
      <w:pPr>
        <w:jc w:val="center"/>
        <w:rPr>
          <w:b/>
          <w:sz w:val="32"/>
          <w:szCs w:val="32"/>
        </w:rPr>
      </w:pPr>
      <w:r w:rsidRPr="00D86FFC">
        <w:rPr>
          <w:b/>
          <w:sz w:val="32"/>
          <w:szCs w:val="32"/>
        </w:rPr>
        <w:t>BASES DE CONCURSO</w:t>
      </w:r>
    </w:p>
    <w:p w:rsidR="000263EA" w:rsidRPr="00D86FFC" w:rsidRDefault="002133A4" w:rsidP="000263EA">
      <w:pPr>
        <w:jc w:val="center"/>
        <w:rPr>
          <w:b/>
          <w:sz w:val="32"/>
          <w:szCs w:val="32"/>
        </w:rPr>
      </w:pPr>
      <w:r w:rsidRPr="00D86FFC">
        <w:rPr>
          <w:b/>
          <w:sz w:val="32"/>
          <w:szCs w:val="32"/>
        </w:rPr>
        <w:t>CORPORACIÓN</w:t>
      </w:r>
      <w:r w:rsidR="000263EA" w:rsidRPr="00D86FFC">
        <w:rPr>
          <w:b/>
          <w:sz w:val="32"/>
          <w:szCs w:val="32"/>
        </w:rPr>
        <w:t xml:space="preserve"> DE ASISTENCIA JUDICIAL</w:t>
      </w:r>
    </w:p>
    <w:p w:rsidR="000263EA" w:rsidRPr="00D86FFC" w:rsidRDefault="000263EA" w:rsidP="000263EA">
      <w:pPr>
        <w:jc w:val="center"/>
        <w:rPr>
          <w:b/>
          <w:sz w:val="32"/>
          <w:szCs w:val="32"/>
        </w:rPr>
      </w:pPr>
      <w:r w:rsidRPr="00D86FFC">
        <w:rPr>
          <w:b/>
          <w:sz w:val="32"/>
          <w:szCs w:val="32"/>
        </w:rPr>
        <w:t>DE LAS REGIONES DE TARAPACÁ Y ANTOFAGASTA</w:t>
      </w:r>
    </w:p>
    <w:p w:rsidR="000263EA" w:rsidRDefault="000263EA" w:rsidP="00D25A14">
      <w:pPr>
        <w:jc w:val="center"/>
        <w:rPr>
          <w:b/>
          <w:sz w:val="32"/>
          <w:szCs w:val="32"/>
        </w:rPr>
      </w:pPr>
      <w:r w:rsidRPr="00D86FFC">
        <w:rPr>
          <w:b/>
          <w:sz w:val="32"/>
          <w:szCs w:val="32"/>
        </w:rPr>
        <w:t xml:space="preserve">BASES DE CONCURSO </w:t>
      </w:r>
    </w:p>
    <w:p w:rsidR="00D25A14" w:rsidRDefault="00D25A14" w:rsidP="00D25A14">
      <w:pPr>
        <w:jc w:val="center"/>
        <w:rPr>
          <w:b/>
          <w:sz w:val="32"/>
          <w:szCs w:val="32"/>
        </w:rPr>
      </w:pPr>
      <w:r>
        <w:rPr>
          <w:b/>
          <w:sz w:val="32"/>
          <w:szCs w:val="32"/>
        </w:rPr>
        <w:t xml:space="preserve">CONTADOR </w:t>
      </w:r>
      <w:r w:rsidR="002133A4">
        <w:rPr>
          <w:b/>
          <w:sz w:val="32"/>
          <w:szCs w:val="32"/>
        </w:rPr>
        <w:t xml:space="preserve">DE </w:t>
      </w:r>
      <w:r>
        <w:rPr>
          <w:b/>
          <w:sz w:val="32"/>
          <w:szCs w:val="32"/>
        </w:rPr>
        <w:t>BIENESTAR</w:t>
      </w:r>
    </w:p>
    <w:p w:rsidR="00D25A14" w:rsidRDefault="00D25A14" w:rsidP="00D25A14">
      <w:pPr>
        <w:jc w:val="center"/>
        <w:rPr>
          <w:b/>
          <w:sz w:val="32"/>
          <w:szCs w:val="32"/>
        </w:rPr>
      </w:pPr>
      <w:r>
        <w:rPr>
          <w:b/>
          <w:sz w:val="32"/>
          <w:szCs w:val="32"/>
        </w:rPr>
        <w:t>REGIÓN  DE TARAPACÁ</w:t>
      </w:r>
    </w:p>
    <w:p w:rsidR="000263EA" w:rsidRDefault="000263EA" w:rsidP="000263EA">
      <w:pPr>
        <w:jc w:val="center"/>
        <w:rPr>
          <w:b/>
        </w:rPr>
      </w:pPr>
    </w:p>
    <w:p w:rsidR="00D25A14" w:rsidRDefault="00D25A14" w:rsidP="000263EA">
      <w:pPr>
        <w:jc w:val="center"/>
        <w:rPr>
          <w:b/>
        </w:rPr>
      </w:pPr>
      <w:r>
        <w:rPr>
          <w:b/>
        </w:rPr>
        <w:t xml:space="preserve">J U L I O   2 0 1 5 </w:t>
      </w:r>
    </w:p>
    <w:p w:rsidR="000263EA" w:rsidRPr="000263EA" w:rsidRDefault="000263EA" w:rsidP="000263EA">
      <w:pPr>
        <w:jc w:val="center"/>
        <w:rPr>
          <w:b/>
        </w:rPr>
      </w:pPr>
    </w:p>
    <w:p w:rsidR="000263EA" w:rsidRDefault="000263EA" w:rsidP="000263EA">
      <w:pPr>
        <w:jc w:val="center"/>
      </w:pPr>
    </w:p>
    <w:p w:rsidR="000263EA" w:rsidRDefault="000263EA" w:rsidP="000263EA">
      <w:pPr>
        <w:jc w:val="center"/>
      </w:pPr>
    </w:p>
    <w:p w:rsidR="000263EA" w:rsidRDefault="000263EA" w:rsidP="000263EA">
      <w:pPr>
        <w:jc w:val="center"/>
      </w:pPr>
    </w:p>
    <w:p w:rsidR="000263EA" w:rsidRDefault="000263EA" w:rsidP="000263EA">
      <w:pPr>
        <w:jc w:val="center"/>
      </w:pPr>
    </w:p>
    <w:p w:rsidR="000263EA" w:rsidRDefault="000263EA" w:rsidP="000263EA">
      <w:pPr>
        <w:jc w:val="center"/>
      </w:pPr>
    </w:p>
    <w:p w:rsidR="000263EA" w:rsidRDefault="000263EA" w:rsidP="000263EA">
      <w:pPr>
        <w:jc w:val="center"/>
      </w:pPr>
    </w:p>
    <w:p w:rsidR="00283F22" w:rsidRDefault="00283F22" w:rsidP="000263EA">
      <w:pPr>
        <w:jc w:val="center"/>
      </w:pPr>
    </w:p>
    <w:p w:rsidR="00283F22" w:rsidRDefault="00283F22" w:rsidP="000263EA">
      <w:pPr>
        <w:jc w:val="center"/>
      </w:pPr>
    </w:p>
    <w:p w:rsidR="00283F22" w:rsidRDefault="00283F22" w:rsidP="000263EA">
      <w:pPr>
        <w:jc w:val="center"/>
      </w:pPr>
    </w:p>
    <w:p w:rsidR="00283F22" w:rsidRDefault="00283F22" w:rsidP="000263EA">
      <w:pPr>
        <w:jc w:val="center"/>
      </w:pPr>
    </w:p>
    <w:p w:rsidR="00283F22" w:rsidRDefault="00283F22" w:rsidP="000263EA">
      <w:pPr>
        <w:jc w:val="center"/>
      </w:pPr>
    </w:p>
    <w:p w:rsidR="00283F22" w:rsidRDefault="00283F22" w:rsidP="000263EA">
      <w:pPr>
        <w:jc w:val="center"/>
      </w:pPr>
    </w:p>
    <w:p w:rsidR="00283F22" w:rsidRDefault="00283F22" w:rsidP="000263EA">
      <w:pPr>
        <w:jc w:val="center"/>
      </w:pPr>
    </w:p>
    <w:p w:rsidR="000263EA" w:rsidRDefault="000263EA" w:rsidP="000263EA">
      <w:pPr>
        <w:jc w:val="center"/>
      </w:pPr>
    </w:p>
    <w:p w:rsidR="002133A4" w:rsidRDefault="002133A4" w:rsidP="000263EA">
      <w:pPr>
        <w:jc w:val="center"/>
      </w:pPr>
    </w:p>
    <w:p w:rsidR="00D86FFC" w:rsidRDefault="00D86FFC" w:rsidP="000263EA">
      <w:pPr>
        <w:jc w:val="both"/>
      </w:pPr>
    </w:p>
    <w:p w:rsidR="000263EA" w:rsidRPr="00D86FFC" w:rsidRDefault="000263EA" w:rsidP="000263EA">
      <w:pPr>
        <w:jc w:val="both"/>
        <w:rPr>
          <w:b/>
          <w:sz w:val="24"/>
          <w:szCs w:val="24"/>
        </w:rPr>
      </w:pPr>
      <w:r w:rsidRPr="00D86FFC">
        <w:rPr>
          <w:b/>
          <w:sz w:val="24"/>
          <w:szCs w:val="24"/>
        </w:rPr>
        <w:lastRenderedPageBreak/>
        <w:t>A. ASPECTOS GENERALES</w:t>
      </w:r>
    </w:p>
    <w:p w:rsidR="00D37A8A" w:rsidRDefault="00D37A8A" w:rsidP="00D37A8A">
      <w:pPr>
        <w:jc w:val="both"/>
        <w:rPr>
          <w:rFonts w:ascii="Calibri" w:hAnsi="Calibri"/>
          <w:color w:val="000000"/>
          <w:sz w:val="24"/>
          <w:szCs w:val="24"/>
        </w:rPr>
      </w:pPr>
      <w:r w:rsidRPr="00D37A8A">
        <w:rPr>
          <w:rFonts w:ascii="Calibri" w:hAnsi="Calibri"/>
          <w:color w:val="000000"/>
          <w:sz w:val="24"/>
          <w:szCs w:val="24"/>
        </w:rPr>
        <w:t>La Corporación de Asistencia Judicial de las Regiones de Tarapacá y Antofagasta, tiene como misión prestar asistencia jurídica y judicial gratuita a personas de escasos recursos, de forma de dar cumplimiento al mandando contenido en el artículo 19, Nº 3 de la Constitución Política de la Republica, que declara que “toda persona tendrá derecho a la defensa jurídica en la forma que señala la ley…”</w:t>
      </w:r>
    </w:p>
    <w:p w:rsidR="000263EA" w:rsidRPr="00D37A8A" w:rsidRDefault="00D37A8A" w:rsidP="00D37A8A">
      <w:pPr>
        <w:jc w:val="both"/>
        <w:rPr>
          <w:rFonts w:ascii="Calibri" w:hAnsi="Calibri"/>
          <w:color w:val="000000"/>
          <w:sz w:val="24"/>
          <w:szCs w:val="24"/>
        </w:rPr>
      </w:pPr>
      <w:r>
        <w:rPr>
          <w:rFonts w:ascii="Calibri" w:hAnsi="Calibri"/>
          <w:color w:val="000000"/>
          <w:sz w:val="24"/>
          <w:szCs w:val="24"/>
        </w:rPr>
        <w:t xml:space="preserve">La </w:t>
      </w:r>
      <w:r w:rsidRPr="00D37A8A">
        <w:rPr>
          <w:rFonts w:ascii="Calibri" w:hAnsi="Calibri"/>
          <w:color w:val="000000"/>
          <w:sz w:val="24"/>
          <w:szCs w:val="24"/>
        </w:rPr>
        <w:t>Corporación de Asistencia Judicial de las Regiones de Tarapacá y Antofagasta comprende en su jurisdicción a</w:t>
      </w:r>
      <w:r w:rsidR="002133A4">
        <w:rPr>
          <w:rFonts w:ascii="Calibri" w:hAnsi="Calibri"/>
          <w:color w:val="000000"/>
          <w:sz w:val="24"/>
          <w:szCs w:val="24"/>
        </w:rPr>
        <w:t xml:space="preserve"> </w:t>
      </w:r>
      <w:r w:rsidRPr="00D37A8A">
        <w:rPr>
          <w:rFonts w:ascii="Calibri" w:hAnsi="Calibri"/>
          <w:color w:val="000000"/>
          <w:sz w:val="24"/>
          <w:szCs w:val="24"/>
        </w:rPr>
        <w:t>l</w:t>
      </w:r>
      <w:r w:rsidR="002133A4">
        <w:rPr>
          <w:rFonts w:ascii="Calibri" w:hAnsi="Calibri"/>
          <w:color w:val="000000"/>
          <w:sz w:val="24"/>
          <w:szCs w:val="24"/>
        </w:rPr>
        <w:t>as</w:t>
      </w:r>
      <w:r w:rsidRPr="00D37A8A">
        <w:rPr>
          <w:rFonts w:ascii="Calibri" w:hAnsi="Calibri"/>
          <w:color w:val="000000"/>
          <w:sz w:val="24"/>
          <w:szCs w:val="24"/>
        </w:rPr>
        <w:t xml:space="preserve"> </w:t>
      </w:r>
      <w:r w:rsidR="002133A4">
        <w:rPr>
          <w:rFonts w:ascii="Calibri" w:hAnsi="Calibri"/>
          <w:color w:val="000000"/>
          <w:sz w:val="24"/>
          <w:szCs w:val="24"/>
        </w:rPr>
        <w:t xml:space="preserve">regiones de Arica – Parinacota, </w:t>
      </w:r>
      <w:r w:rsidRPr="00D37A8A">
        <w:rPr>
          <w:rFonts w:ascii="Calibri" w:hAnsi="Calibri"/>
          <w:color w:val="000000"/>
          <w:sz w:val="24"/>
          <w:szCs w:val="24"/>
        </w:rPr>
        <w:t>Tarapacá y Antofagasta, donde se necesita contratar a un/a profesional para el cargo Co</w:t>
      </w:r>
      <w:r w:rsidR="002133A4">
        <w:rPr>
          <w:rFonts w:ascii="Calibri" w:hAnsi="Calibri"/>
          <w:color w:val="000000"/>
          <w:sz w:val="24"/>
          <w:szCs w:val="24"/>
        </w:rPr>
        <w:t>ntador de Bienestar con asiento en la ciudad de Iquique</w:t>
      </w:r>
      <w:r w:rsidR="000263EA" w:rsidRPr="00D37A8A">
        <w:rPr>
          <w:sz w:val="24"/>
          <w:szCs w:val="24"/>
        </w:rPr>
        <w:t>, cuyo cargo es necesario proveer en base a los siguientes</w:t>
      </w:r>
      <w:r>
        <w:rPr>
          <w:sz w:val="24"/>
          <w:szCs w:val="24"/>
        </w:rPr>
        <w:t xml:space="preserve"> antecedentes:</w:t>
      </w:r>
    </w:p>
    <w:p w:rsidR="00D37A8A" w:rsidRDefault="00D37A8A" w:rsidP="000263EA">
      <w:pPr>
        <w:jc w:val="both"/>
        <w:rPr>
          <w:b/>
        </w:rPr>
      </w:pPr>
      <w:r>
        <w:rPr>
          <w:b/>
        </w:rPr>
        <w:t>CARGOS A PROVEER</w:t>
      </w:r>
      <w:r w:rsidR="003E7FD1">
        <w:rPr>
          <w:b/>
        </w:rPr>
        <w:t>:</w:t>
      </w:r>
    </w:p>
    <w:tbl>
      <w:tblPr>
        <w:tblStyle w:val="Tablaconcuadrcula"/>
        <w:tblW w:w="10207" w:type="dxa"/>
        <w:tblInd w:w="-431" w:type="dxa"/>
        <w:tblLook w:val="04A0" w:firstRow="1" w:lastRow="0" w:firstColumn="1" w:lastColumn="0" w:noHBand="0" w:noVBand="1"/>
      </w:tblPr>
      <w:tblGrid>
        <w:gridCol w:w="978"/>
        <w:gridCol w:w="873"/>
        <w:gridCol w:w="1262"/>
        <w:gridCol w:w="1031"/>
        <w:gridCol w:w="883"/>
        <w:gridCol w:w="1276"/>
        <w:gridCol w:w="935"/>
        <w:gridCol w:w="1089"/>
        <w:gridCol w:w="1012"/>
        <w:gridCol w:w="868"/>
      </w:tblGrid>
      <w:tr w:rsidR="00432782" w:rsidTr="002133A4">
        <w:tc>
          <w:tcPr>
            <w:tcW w:w="1123" w:type="dxa"/>
            <w:shd w:val="clear" w:color="auto" w:fill="5B9BD5" w:themeFill="accent1"/>
            <w:vAlign w:val="center"/>
          </w:tcPr>
          <w:p w:rsidR="00D37A8A" w:rsidRPr="003E7FD1" w:rsidRDefault="003E7FD1" w:rsidP="002133A4">
            <w:pPr>
              <w:jc w:val="center"/>
              <w:rPr>
                <w:b/>
                <w:sz w:val="14"/>
                <w:szCs w:val="14"/>
              </w:rPr>
            </w:pPr>
            <w:r w:rsidRPr="003E7FD1">
              <w:rPr>
                <w:b/>
                <w:sz w:val="14"/>
                <w:szCs w:val="14"/>
              </w:rPr>
              <w:t>CARGO</w:t>
            </w:r>
          </w:p>
        </w:tc>
        <w:tc>
          <w:tcPr>
            <w:tcW w:w="931" w:type="dxa"/>
            <w:shd w:val="clear" w:color="auto" w:fill="5B9BD5" w:themeFill="accent1"/>
            <w:vAlign w:val="center"/>
          </w:tcPr>
          <w:p w:rsidR="00D37A8A" w:rsidRPr="003E7FD1" w:rsidRDefault="003E7FD1" w:rsidP="002133A4">
            <w:pPr>
              <w:jc w:val="center"/>
              <w:rPr>
                <w:b/>
                <w:sz w:val="14"/>
                <w:szCs w:val="14"/>
              </w:rPr>
            </w:pPr>
            <w:r w:rsidRPr="003E7FD1">
              <w:rPr>
                <w:b/>
                <w:sz w:val="14"/>
                <w:szCs w:val="14"/>
              </w:rPr>
              <w:t xml:space="preserve">NUMERO </w:t>
            </w:r>
            <w:r w:rsidR="002133A4" w:rsidRPr="003E7FD1">
              <w:rPr>
                <w:b/>
                <w:sz w:val="14"/>
                <w:szCs w:val="14"/>
              </w:rPr>
              <w:t>VACANTES</w:t>
            </w:r>
          </w:p>
        </w:tc>
        <w:tc>
          <w:tcPr>
            <w:tcW w:w="1031" w:type="dxa"/>
            <w:shd w:val="clear" w:color="auto" w:fill="5B9BD5" w:themeFill="accent1"/>
            <w:vAlign w:val="center"/>
          </w:tcPr>
          <w:p w:rsidR="00D37A8A" w:rsidRPr="003E7FD1" w:rsidRDefault="003E7FD1" w:rsidP="002133A4">
            <w:pPr>
              <w:jc w:val="center"/>
              <w:rPr>
                <w:b/>
                <w:sz w:val="14"/>
                <w:szCs w:val="14"/>
              </w:rPr>
            </w:pPr>
            <w:r w:rsidRPr="003E7FD1">
              <w:rPr>
                <w:b/>
                <w:sz w:val="14"/>
                <w:szCs w:val="14"/>
              </w:rPr>
              <w:t>ESTAMENTO</w:t>
            </w:r>
          </w:p>
        </w:tc>
        <w:tc>
          <w:tcPr>
            <w:tcW w:w="1031" w:type="dxa"/>
            <w:shd w:val="clear" w:color="auto" w:fill="5B9BD5" w:themeFill="accent1"/>
            <w:vAlign w:val="center"/>
          </w:tcPr>
          <w:p w:rsidR="00D37A8A" w:rsidRPr="003E7FD1" w:rsidRDefault="003E7FD1" w:rsidP="002133A4">
            <w:pPr>
              <w:jc w:val="center"/>
              <w:rPr>
                <w:b/>
                <w:sz w:val="14"/>
                <w:szCs w:val="14"/>
              </w:rPr>
            </w:pPr>
            <w:r w:rsidRPr="003E7FD1">
              <w:rPr>
                <w:b/>
                <w:sz w:val="14"/>
                <w:szCs w:val="14"/>
              </w:rPr>
              <w:t>TITULO PROFESIONAL</w:t>
            </w:r>
          </w:p>
        </w:tc>
        <w:tc>
          <w:tcPr>
            <w:tcW w:w="883" w:type="dxa"/>
            <w:shd w:val="clear" w:color="auto" w:fill="5B9BD5" w:themeFill="accent1"/>
            <w:vAlign w:val="center"/>
          </w:tcPr>
          <w:p w:rsidR="00D37A8A" w:rsidRPr="003E7FD1" w:rsidRDefault="003E7FD1" w:rsidP="002133A4">
            <w:pPr>
              <w:jc w:val="center"/>
              <w:rPr>
                <w:b/>
                <w:sz w:val="14"/>
                <w:szCs w:val="14"/>
              </w:rPr>
            </w:pPr>
            <w:r w:rsidRPr="003E7FD1">
              <w:rPr>
                <w:b/>
                <w:sz w:val="14"/>
                <w:szCs w:val="14"/>
              </w:rPr>
              <w:t>TIPO CONCURSO</w:t>
            </w:r>
          </w:p>
        </w:tc>
        <w:tc>
          <w:tcPr>
            <w:tcW w:w="1101" w:type="dxa"/>
            <w:shd w:val="clear" w:color="auto" w:fill="5B9BD5" w:themeFill="accent1"/>
            <w:vAlign w:val="center"/>
          </w:tcPr>
          <w:p w:rsidR="00D37A8A" w:rsidRPr="003E7FD1" w:rsidRDefault="003E7FD1" w:rsidP="002133A4">
            <w:pPr>
              <w:jc w:val="center"/>
              <w:rPr>
                <w:b/>
                <w:sz w:val="14"/>
                <w:szCs w:val="14"/>
              </w:rPr>
            </w:pPr>
            <w:r w:rsidRPr="003E7FD1">
              <w:rPr>
                <w:b/>
                <w:sz w:val="14"/>
                <w:szCs w:val="14"/>
              </w:rPr>
              <w:t xml:space="preserve">DEPENDENCIA </w:t>
            </w:r>
            <w:r w:rsidR="002133A4" w:rsidRPr="003E7FD1">
              <w:rPr>
                <w:b/>
                <w:sz w:val="14"/>
                <w:szCs w:val="14"/>
              </w:rPr>
              <w:t>JERÁRQUICA</w:t>
            </w:r>
          </w:p>
        </w:tc>
        <w:tc>
          <w:tcPr>
            <w:tcW w:w="935" w:type="dxa"/>
            <w:shd w:val="clear" w:color="auto" w:fill="5B9BD5" w:themeFill="accent1"/>
            <w:vAlign w:val="center"/>
          </w:tcPr>
          <w:p w:rsidR="00D37A8A" w:rsidRPr="003E7FD1" w:rsidRDefault="003E7FD1" w:rsidP="002133A4">
            <w:pPr>
              <w:jc w:val="center"/>
              <w:rPr>
                <w:b/>
                <w:sz w:val="14"/>
                <w:szCs w:val="14"/>
              </w:rPr>
            </w:pPr>
            <w:r w:rsidRPr="003E7FD1">
              <w:rPr>
                <w:b/>
                <w:sz w:val="14"/>
                <w:szCs w:val="14"/>
              </w:rPr>
              <w:t>CARGA HORARIA</w:t>
            </w:r>
          </w:p>
        </w:tc>
        <w:tc>
          <w:tcPr>
            <w:tcW w:w="1089" w:type="dxa"/>
            <w:shd w:val="clear" w:color="auto" w:fill="5B9BD5" w:themeFill="accent1"/>
            <w:vAlign w:val="center"/>
          </w:tcPr>
          <w:p w:rsidR="00D37A8A" w:rsidRPr="003E7FD1" w:rsidRDefault="003E7FD1" w:rsidP="002133A4">
            <w:pPr>
              <w:jc w:val="center"/>
              <w:rPr>
                <w:b/>
                <w:sz w:val="14"/>
                <w:szCs w:val="14"/>
              </w:rPr>
            </w:pPr>
            <w:r w:rsidRPr="003E7FD1">
              <w:rPr>
                <w:b/>
                <w:sz w:val="14"/>
                <w:szCs w:val="14"/>
              </w:rPr>
              <w:t>MODALIDAD CONTRACTUAL</w:t>
            </w:r>
          </w:p>
        </w:tc>
        <w:tc>
          <w:tcPr>
            <w:tcW w:w="1101" w:type="dxa"/>
            <w:shd w:val="clear" w:color="auto" w:fill="5B9BD5" w:themeFill="accent1"/>
            <w:vAlign w:val="center"/>
          </w:tcPr>
          <w:p w:rsidR="00D37A8A" w:rsidRPr="003E7FD1" w:rsidRDefault="003E7FD1" w:rsidP="002133A4">
            <w:pPr>
              <w:jc w:val="center"/>
              <w:rPr>
                <w:b/>
                <w:sz w:val="14"/>
                <w:szCs w:val="14"/>
              </w:rPr>
            </w:pPr>
            <w:r w:rsidRPr="003E7FD1">
              <w:rPr>
                <w:b/>
                <w:sz w:val="14"/>
                <w:szCs w:val="14"/>
              </w:rPr>
              <w:t>LUGAR DE DESEMPEÑO</w:t>
            </w:r>
          </w:p>
        </w:tc>
        <w:tc>
          <w:tcPr>
            <w:tcW w:w="982" w:type="dxa"/>
            <w:shd w:val="clear" w:color="auto" w:fill="5B9BD5" w:themeFill="accent1"/>
            <w:vAlign w:val="center"/>
          </w:tcPr>
          <w:p w:rsidR="00D37A8A" w:rsidRPr="003E7FD1" w:rsidRDefault="003E7FD1" w:rsidP="002133A4">
            <w:pPr>
              <w:jc w:val="center"/>
              <w:rPr>
                <w:b/>
                <w:sz w:val="14"/>
                <w:szCs w:val="14"/>
              </w:rPr>
            </w:pPr>
            <w:r w:rsidRPr="003E7FD1">
              <w:rPr>
                <w:b/>
                <w:sz w:val="14"/>
                <w:szCs w:val="14"/>
              </w:rPr>
              <w:t>SUELDO BASE MENSUAL</w:t>
            </w:r>
          </w:p>
        </w:tc>
      </w:tr>
      <w:tr w:rsidR="00432782" w:rsidTr="002133A4">
        <w:tc>
          <w:tcPr>
            <w:tcW w:w="1123" w:type="dxa"/>
            <w:vAlign w:val="center"/>
          </w:tcPr>
          <w:p w:rsidR="002133A4" w:rsidRDefault="003E7FD1" w:rsidP="002133A4">
            <w:pPr>
              <w:jc w:val="center"/>
              <w:rPr>
                <w:b/>
                <w:sz w:val="14"/>
                <w:szCs w:val="14"/>
              </w:rPr>
            </w:pPr>
            <w:r w:rsidRPr="003E7FD1">
              <w:rPr>
                <w:b/>
                <w:sz w:val="14"/>
                <w:szCs w:val="14"/>
              </w:rPr>
              <w:t>CO</w:t>
            </w:r>
            <w:r w:rsidR="002133A4">
              <w:rPr>
                <w:b/>
                <w:sz w:val="14"/>
                <w:szCs w:val="14"/>
              </w:rPr>
              <w:t>NTADOR</w:t>
            </w:r>
          </w:p>
          <w:p w:rsidR="002133A4" w:rsidRDefault="002133A4" w:rsidP="002133A4">
            <w:pPr>
              <w:jc w:val="center"/>
              <w:rPr>
                <w:b/>
                <w:sz w:val="14"/>
                <w:szCs w:val="14"/>
              </w:rPr>
            </w:pPr>
            <w:r>
              <w:rPr>
                <w:b/>
                <w:sz w:val="14"/>
                <w:szCs w:val="14"/>
              </w:rPr>
              <w:t xml:space="preserve"> DE</w:t>
            </w:r>
          </w:p>
          <w:p w:rsidR="003E7FD1" w:rsidRPr="003E7FD1" w:rsidRDefault="002133A4" w:rsidP="002133A4">
            <w:pPr>
              <w:jc w:val="center"/>
              <w:rPr>
                <w:b/>
                <w:sz w:val="14"/>
                <w:szCs w:val="14"/>
              </w:rPr>
            </w:pPr>
            <w:r>
              <w:rPr>
                <w:b/>
                <w:sz w:val="14"/>
                <w:szCs w:val="14"/>
              </w:rPr>
              <w:t>BIENESTAR</w:t>
            </w:r>
          </w:p>
        </w:tc>
        <w:tc>
          <w:tcPr>
            <w:tcW w:w="931" w:type="dxa"/>
            <w:vAlign w:val="center"/>
          </w:tcPr>
          <w:p w:rsidR="003E7FD1" w:rsidRPr="003E7FD1" w:rsidRDefault="003E7FD1" w:rsidP="002133A4">
            <w:pPr>
              <w:jc w:val="center"/>
              <w:rPr>
                <w:b/>
                <w:sz w:val="14"/>
                <w:szCs w:val="14"/>
              </w:rPr>
            </w:pPr>
            <w:r w:rsidRPr="003E7FD1">
              <w:rPr>
                <w:b/>
                <w:sz w:val="14"/>
                <w:szCs w:val="14"/>
              </w:rPr>
              <w:t>1</w:t>
            </w:r>
          </w:p>
        </w:tc>
        <w:tc>
          <w:tcPr>
            <w:tcW w:w="1031" w:type="dxa"/>
            <w:vAlign w:val="center"/>
          </w:tcPr>
          <w:p w:rsidR="003E7FD1" w:rsidRPr="003E7FD1" w:rsidRDefault="00432782" w:rsidP="00432782">
            <w:pPr>
              <w:jc w:val="center"/>
              <w:rPr>
                <w:b/>
                <w:sz w:val="14"/>
                <w:szCs w:val="14"/>
              </w:rPr>
            </w:pPr>
            <w:r>
              <w:rPr>
                <w:b/>
                <w:sz w:val="14"/>
                <w:szCs w:val="14"/>
              </w:rPr>
              <w:t>ADMINISTRATIVO</w:t>
            </w:r>
          </w:p>
        </w:tc>
        <w:tc>
          <w:tcPr>
            <w:tcW w:w="1031" w:type="dxa"/>
            <w:vAlign w:val="center"/>
          </w:tcPr>
          <w:p w:rsidR="003E7FD1" w:rsidRPr="003E7FD1" w:rsidRDefault="002133A4" w:rsidP="002133A4">
            <w:pPr>
              <w:jc w:val="center"/>
              <w:rPr>
                <w:b/>
                <w:sz w:val="14"/>
                <w:szCs w:val="14"/>
              </w:rPr>
            </w:pPr>
            <w:r>
              <w:rPr>
                <w:b/>
                <w:sz w:val="14"/>
                <w:szCs w:val="14"/>
              </w:rPr>
              <w:t>CONTADOR</w:t>
            </w:r>
          </w:p>
        </w:tc>
        <w:tc>
          <w:tcPr>
            <w:tcW w:w="883" w:type="dxa"/>
            <w:vAlign w:val="center"/>
          </w:tcPr>
          <w:p w:rsidR="003E7FD1" w:rsidRPr="003E7FD1" w:rsidRDefault="002133A4" w:rsidP="002133A4">
            <w:pPr>
              <w:jc w:val="center"/>
              <w:rPr>
                <w:b/>
                <w:sz w:val="14"/>
                <w:szCs w:val="14"/>
              </w:rPr>
            </w:pPr>
            <w:r>
              <w:rPr>
                <w:b/>
                <w:sz w:val="14"/>
                <w:szCs w:val="14"/>
              </w:rPr>
              <w:t>PÚBLICO</w:t>
            </w:r>
          </w:p>
        </w:tc>
        <w:tc>
          <w:tcPr>
            <w:tcW w:w="1101" w:type="dxa"/>
            <w:vAlign w:val="center"/>
          </w:tcPr>
          <w:p w:rsidR="003E7FD1" w:rsidRPr="003E7FD1" w:rsidRDefault="002133A4" w:rsidP="002133A4">
            <w:pPr>
              <w:jc w:val="center"/>
              <w:rPr>
                <w:b/>
                <w:sz w:val="14"/>
                <w:szCs w:val="14"/>
              </w:rPr>
            </w:pPr>
            <w:r>
              <w:rPr>
                <w:b/>
                <w:sz w:val="14"/>
                <w:szCs w:val="14"/>
              </w:rPr>
              <w:t>JEFE DE ADMINISTRACIÓN Y FINANZAS</w:t>
            </w:r>
          </w:p>
        </w:tc>
        <w:tc>
          <w:tcPr>
            <w:tcW w:w="935" w:type="dxa"/>
            <w:vAlign w:val="center"/>
          </w:tcPr>
          <w:p w:rsidR="003E7FD1" w:rsidRPr="003E7FD1" w:rsidRDefault="00432782" w:rsidP="00432782">
            <w:pPr>
              <w:jc w:val="center"/>
              <w:rPr>
                <w:b/>
                <w:sz w:val="14"/>
                <w:szCs w:val="14"/>
              </w:rPr>
            </w:pPr>
            <w:r>
              <w:rPr>
                <w:b/>
                <w:sz w:val="14"/>
                <w:szCs w:val="14"/>
              </w:rPr>
              <w:t>8</w:t>
            </w:r>
            <w:r w:rsidR="002133A4">
              <w:rPr>
                <w:b/>
                <w:sz w:val="14"/>
                <w:szCs w:val="14"/>
              </w:rPr>
              <w:t>0</w:t>
            </w:r>
            <w:r w:rsidR="003E7FD1" w:rsidRPr="003E7FD1">
              <w:rPr>
                <w:b/>
                <w:sz w:val="14"/>
                <w:szCs w:val="14"/>
              </w:rPr>
              <w:t xml:space="preserve"> HORAS MENSUALES</w:t>
            </w:r>
          </w:p>
        </w:tc>
        <w:tc>
          <w:tcPr>
            <w:tcW w:w="1089" w:type="dxa"/>
            <w:vAlign w:val="center"/>
          </w:tcPr>
          <w:p w:rsidR="003E7FD1" w:rsidRPr="003E7FD1" w:rsidRDefault="003E7FD1" w:rsidP="002133A4">
            <w:pPr>
              <w:jc w:val="center"/>
              <w:rPr>
                <w:b/>
                <w:sz w:val="14"/>
                <w:szCs w:val="14"/>
              </w:rPr>
            </w:pPr>
            <w:r w:rsidRPr="003E7FD1">
              <w:rPr>
                <w:b/>
                <w:sz w:val="14"/>
                <w:szCs w:val="14"/>
              </w:rPr>
              <w:t>CONTRATO DE TRABAJO</w:t>
            </w:r>
          </w:p>
        </w:tc>
        <w:tc>
          <w:tcPr>
            <w:tcW w:w="1101" w:type="dxa"/>
            <w:vAlign w:val="center"/>
          </w:tcPr>
          <w:p w:rsidR="003E7FD1" w:rsidRPr="003E7FD1" w:rsidRDefault="002133A4" w:rsidP="002133A4">
            <w:pPr>
              <w:jc w:val="center"/>
              <w:rPr>
                <w:b/>
                <w:sz w:val="14"/>
                <w:szCs w:val="14"/>
              </w:rPr>
            </w:pPr>
            <w:r>
              <w:rPr>
                <w:b/>
                <w:sz w:val="14"/>
                <w:szCs w:val="14"/>
              </w:rPr>
              <w:t>IQUIQUE</w:t>
            </w:r>
          </w:p>
        </w:tc>
        <w:tc>
          <w:tcPr>
            <w:tcW w:w="982" w:type="dxa"/>
            <w:vAlign w:val="center"/>
          </w:tcPr>
          <w:p w:rsidR="003E7FD1" w:rsidRDefault="003E7FD1" w:rsidP="002133A4">
            <w:pPr>
              <w:jc w:val="center"/>
              <w:rPr>
                <w:b/>
                <w:sz w:val="14"/>
                <w:szCs w:val="14"/>
              </w:rPr>
            </w:pPr>
            <w:r w:rsidRPr="003E7FD1">
              <w:rPr>
                <w:b/>
                <w:sz w:val="14"/>
                <w:szCs w:val="14"/>
              </w:rPr>
              <w:t xml:space="preserve">$ </w:t>
            </w:r>
            <w:r w:rsidR="002133A4">
              <w:rPr>
                <w:b/>
                <w:sz w:val="14"/>
                <w:szCs w:val="14"/>
              </w:rPr>
              <w:t>477.</w:t>
            </w:r>
            <w:r w:rsidR="00432782">
              <w:rPr>
                <w:b/>
                <w:sz w:val="14"/>
                <w:szCs w:val="14"/>
              </w:rPr>
              <w:t>948</w:t>
            </w:r>
            <w:r w:rsidR="002133A4">
              <w:rPr>
                <w:b/>
                <w:sz w:val="14"/>
                <w:szCs w:val="14"/>
              </w:rPr>
              <w:t>.-</w:t>
            </w:r>
          </w:p>
          <w:p w:rsidR="006E2CEA" w:rsidRPr="003E7FD1" w:rsidRDefault="006E2CEA" w:rsidP="002133A4">
            <w:pPr>
              <w:jc w:val="center"/>
              <w:rPr>
                <w:b/>
                <w:sz w:val="14"/>
                <w:szCs w:val="14"/>
              </w:rPr>
            </w:pPr>
          </w:p>
        </w:tc>
      </w:tr>
    </w:tbl>
    <w:p w:rsidR="00D37A8A" w:rsidRDefault="00D37A8A" w:rsidP="000263EA">
      <w:pPr>
        <w:jc w:val="both"/>
        <w:rPr>
          <w:b/>
        </w:rPr>
      </w:pPr>
    </w:p>
    <w:p w:rsidR="000263EA" w:rsidRPr="00D23313" w:rsidRDefault="004D4357" w:rsidP="000263EA">
      <w:pPr>
        <w:jc w:val="both"/>
        <w:rPr>
          <w:b/>
          <w:sz w:val="24"/>
          <w:szCs w:val="24"/>
        </w:rPr>
      </w:pPr>
      <w:r w:rsidRPr="00D23313">
        <w:rPr>
          <w:b/>
          <w:sz w:val="24"/>
          <w:szCs w:val="24"/>
        </w:rPr>
        <w:t>B. DE LOS REQUISITOS EXIGIBLES PARA LA POSTULACIÓN AL CARGO DE CO</w:t>
      </w:r>
      <w:r w:rsidR="002133A4">
        <w:rPr>
          <w:b/>
          <w:sz w:val="24"/>
          <w:szCs w:val="24"/>
        </w:rPr>
        <w:t xml:space="preserve">NTADOR DE BIENESTAR </w:t>
      </w:r>
    </w:p>
    <w:p w:rsidR="000263EA" w:rsidRPr="00D23313" w:rsidRDefault="000263EA" w:rsidP="000263EA">
      <w:pPr>
        <w:jc w:val="both"/>
        <w:rPr>
          <w:sz w:val="24"/>
          <w:szCs w:val="24"/>
        </w:rPr>
      </w:pPr>
      <w:r w:rsidRPr="00D23313">
        <w:rPr>
          <w:sz w:val="24"/>
          <w:szCs w:val="24"/>
        </w:rPr>
        <w:t>Requisitos Generales:</w:t>
      </w:r>
    </w:p>
    <w:p w:rsidR="000263EA" w:rsidRPr="00D23313" w:rsidRDefault="000263EA" w:rsidP="000263EA">
      <w:pPr>
        <w:jc w:val="both"/>
        <w:rPr>
          <w:sz w:val="24"/>
          <w:szCs w:val="24"/>
        </w:rPr>
      </w:pPr>
      <w:r w:rsidRPr="00D23313">
        <w:rPr>
          <w:sz w:val="24"/>
          <w:szCs w:val="24"/>
        </w:rPr>
        <w:t>Los(as) postulantes deberán cumplir los siguientes requisitos:</w:t>
      </w:r>
    </w:p>
    <w:p w:rsidR="000263EA" w:rsidRPr="00D23313" w:rsidRDefault="000263EA" w:rsidP="00360E84">
      <w:pPr>
        <w:pStyle w:val="Prrafodelista"/>
        <w:numPr>
          <w:ilvl w:val="0"/>
          <w:numId w:val="1"/>
        </w:numPr>
        <w:jc w:val="both"/>
        <w:rPr>
          <w:sz w:val="24"/>
          <w:szCs w:val="24"/>
        </w:rPr>
      </w:pPr>
      <w:r w:rsidRPr="00D23313">
        <w:rPr>
          <w:sz w:val="24"/>
          <w:szCs w:val="24"/>
        </w:rPr>
        <w:t>Haber cumplido con la Ley de reclutamien</w:t>
      </w:r>
      <w:r w:rsidR="00360E84" w:rsidRPr="00D23313">
        <w:rPr>
          <w:sz w:val="24"/>
          <w:szCs w:val="24"/>
        </w:rPr>
        <w:t xml:space="preserve">to y movilización, cuando fuere </w:t>
      </w:r>
      <w:r w:rsidRPr="00D23313">
        <w:rPr>
          <w:sz w:val="24"/>
          <w:szCs w:val="24"/>
        </w:rPr>
        <w:t>procedente; para lo cual el postulante d</w:t>
      </w:r>
      <w:r w:rsidR="00360E84" w:rsidRPr="00D23313">
        <w:rPr>
          <w:sz w:val="24"/>
          <w:szCs w:val="24"/>
        </w:rPr>
        <w:t xml:space="preserve">eberá presentar el certificado, </w:t>
      </w:r>
      <w:r w:rsidRPr="00D23313">
        <w:rPr>
          <w:sz w:val="24"/>
          <w:szCs w:val="24"/>
        </w:rPr>
        <w:t>emitido por el cantón de reclutamiento corres</w:t>
      </w:r>
      <w:r w:rsidR="00360E84" w:rsidRPr="00D23313">
        <w:rPr>
          <w:sz w:val="24"/>
          <w:szCs w:val="24"/>
        </w:rPr>
        <w:t xml:space="preserve">pondiente, de situación militar </w:t>
      </w:r>
      <w:r w:rsidRPr="00D23313">
        <w:rPr>
          <w:sz w:val="24"/>
          <w:szCs w:val="24"/>
        </w:rPr>
        <w:t>al día.</w:t>
      </w:r>
    </w:p>
    <w:p w:rsidR="000263EA" w:rsidRPr="00D23313" w:rsidRDefault="000263EA" w:rsidP="00360E84">
      <w:pPr>
        <w:pStyle w:val="Prrafodelista"/>
        <w:numPr>
          <w:ilvl w:val="0"/>
          <w:numId w:val="1"/>
        </w:numPr>
        <w:jc w:val="both"/>
        <w:rPr>
          <w:sz w:val="24"/>
          <w:szCs w:val="24"/>
        </w:rPr>
      </w:pPr>
      <w:r w:rsidRPr="00D23313">
        <w:rPr>
          <w:sz w:val="24"/>
          <w:szCs w:val="24"/>
        </w:rPr>
        <w:t>Presentar Certificado de Antecedentes vigente.</w:t>
      </w:r>
    </w:p>
    <w:p w:rsidR="000263EA" w:rsidRPr="00D23313" w:rsidRDefault="000263EA" w:rsidP="00360E84">
      <w:pPr>
        <w:pStyle w:val="Prrafodelista"/>
        <w:numPr>
          <w:ilvl w:val="0"/>
          <w:numId w:val="1"/>
        </w:numPr>
        <w:jc w:val="both"/>
        <w:rPr>
          <w:sz w:val="24"/>
          <w:szCs w:val="24"/>
        </w:rPr>
      </w:pPr>
      <w:r w:rsidRPr="00D23313">
        <w:rPr>
          <w:sz w:val="24"/>
          <w:szCs w:val="24"/>
        </w:rPr>
        <w:t>No haber cesado en un cargo público como</w:t>
      </w:r>
      <w:r w:rsidR="00360E84" w:rsidRPr="00D23313">
        <w:rPr>
          <w:sz w:val="24"/>
          <w:szCs w:val="24"/>
        </w:rPr>
        <w:t xml:space="preserve"> consecuencia de haber obtenido </w:t>
      </w:r>
      <w:r w:rsidRPr="00D23313">
        <w:rPr>
          <w:sz w:val="24"/>
          <w:szCs w:val="24"/>
        </w:rPr>
        <w:t>una calificación deficiente, o por medida</w:t>
      </w:r>
      <w:r w:rsidR="00360E84" w:rsidRPr="00D23313">
        <w:rPr>
          <w:sz w:val="24"/>
          <w:szCs w:val="24"/>
        </w:rPr>
        <w:t xml:space="preserve"> disciplinaria, salvo que hayan </w:t>
      </w:r>
      <w:r w:rsidRPr="00D23313">
        <w:rPr>
          <w:sz w:val="24"/>
          <w:szCs w:val="24"/>
        </w:rPr>
        <w:t>transcurrido más de cinco años desde la f</w:t>
      </w:r>
      <w:r w:rsidR="00360E84" w:rsidRPr="00D23313">
        <w:rPr>
          <w:sz w:val="24"/>
          <w:szCs w:val="24"/>
        </w:rPr>
        <w:t xml:space="preserve">echa de expiración de funciones </w:t>
      </w:r>
      <w:r w:rsidRPr="00D23313">
        <w:rPr>
          <w:sz w:val="24"/>
          <w:szCs w:val="24"/>
        </w:rPr>
        <w:t>(artículo 12, letra e) del D.F.L. Nº 29 de 2</w:t>
      </w:r>
      <w:r w:rsidR="00360E84" w:rsidRPr="00D23313">
        <w:rPr>
          <w:sz w:val="24"/>
          <w:szCs w:val="24"/>
        </w:rPr>
        <w:t xml:space="preserve">004 de Hacienda, que fija texto </w:t>
      </w:r>
      <w:r w:rsidRPr="00D23313">
        <w:rPr>
          <w:sz w:val="24"/>
          <w:szCs w:val="24"/>
        </w:rPr>
        <w:t>refundido, coordinado y sistematiza</w:t>
      </w:r>
      <w:r w:rsidR="00360E84" w:rsidRPr="00D23313">
        <w:rPr>
          <w:sz w:val="24"/>
          <w:szCs w:val="24"/>
        </w:rPr>
        <w:t xml:space="preserve">do de la Ley Nº 18.834 Estatuto </w:t>
      </w:r>
      <w:r w:rsidRPr="00D23313">
        <w:rPr>
          <w:sz w:val="24"/>
          <w:szCs w:val="24"/>
        </w:rPr>
        <w:t xml:space="preserve">Administrativo, para lo cual </w:t>
      </w:r>
      <w:r w:rsidR="00360E84" w:rsidRPr="00D23313">
        <w:rPr>
          <w:sz w:val="24"/>
          <w:szCs w:val="24"/>
        </w:rPr>
        <w:t>él</w:t>
      </w:r>
      <w:r w:rsidRPr="00D23313">
        <w:rPr>
          <w:sz w:val="24"/>
          <w:szCs w:val="24"/>
        </w:rPr>
        <w:t xml:space="preserve"> o la postulante</w:t>
      </w:r>
      <w:r w:rsidR="00360E84" w:rsidRPr="00D23313">
        <w:rPr>
          <w:sz w:val="24"/>
          <w:szCs w:val="24"/>
        </w:rPr>
        <w:t xml:space="preserve"> deberá presentar el decreto de </w:t>
      </w:r>
      <w:r w:rsidRPr="00D23313">
        <w:rPr>
          <w:sz w:val="24"/>
          <w:szCs w:val="24"/>
        </w:rPr>
        <w:t>rehabilitación correspondiente. Para a</w:t>
      </w:r>
      <w:r w:rsidR="00360E84" w:rsidRPr="00D23313">
        <w:rPr>
          <w:sz w:val="24"/>
          <w:szCs w:val="24"/>
        </w:rPr>
        <w:t xml:space="preserve">creditar este requisito el o la </w:t>
      </w:r>
      <w:r w:rsidRPr="00D23313">
        <w:rPr>
          <w:sz w:val="24"/>
          <w:szCs w:val="24"/>
        </w:rPr>
        <w:t>postulante deberá presentar declaración ju</w:t>
      </w:r>
      <w:r w:rsidR="00360E84" w:rsidRPr="00D23313">
        <w:rPr>
          <w:sz w:val="24"/>
          <w:szCs w:val="24"/>
        </w:rPr>
        <w:t xml:space="preserve">rada ante notario según formato </w:t>
      </w:r>
      <w:r w:rsidRPr="00D23313">
        <w:rPr>
          <w:sz w:val="24"/>
          <w:szCs w:val="24"/>
        </w:rPr>
        <w:t>disponible en Anexo 01.</w:t>
      </w:r>
    </w:p>
    <w:p w:rsidR="000263EA" w:rsidRPr="00D23313" w:rsidRDefault="000263EA" w:rsidP="00360E84">
      <w:pPr>
        <w:pStyle w:val="Prrafodelista"/>
        <w:numPr>
          <w:ilvl w:val="0"/>
          <w:numId w:val="1"/>
        </w:numPr>
        <w:jc w:val="both"/>
        <w:rPr>
          <w:sz w:val="24"/>
          <w:szCs w:val="24"/>
        </w:rPr>
      </w:pPr>
      <w:r w:rsidRPr="00D23313">
        <w:rPr>
          <w:sz w:val="24"/>
          <w:szCs w:val="24"/>
        </w:rPr>
        <w:t xml:space="preserve">No estar inhabilitado/a para el ejercicio de </w:t>
      </w:r>
      <w:r w:rsidR="00360E84" w:rsidRPr="00D23313">
        <w:rPr>
          <w:sz w:val="24"/>
          <w:szCs w:val="24"/>
        </w:rPr>
        <w:t xml:space="preserve">funciones o cargos públicos, ni </w:t>
      </w:r>
      <w:r w:rsidRPr="00D23313">
        <w:rPr>
          <w:sz w:val="24"/>
          <w:szCs w:val="24"/>
        </w:rPr>
        <w:t>hallarse condenado/a por crimen o simple del</w:t>
      </w:r>
      <w:r w:rsidR="00360E84" w:rsidRPr="00D23313">
        <w:rPr>
          <w:sz w:val="24"/>
          <w:szCs w:val="24"/>
        </w:rPr>
        <w:t xml:space="preserve">ito. (artículo 12, letra f) del </w:t>
      </w:r>
      <w:r w:rsidRPr="00D23313">
        <w:rPr>
          <w:sz w:val="24"/>
          <w:szCs w:val="24"/>
        </w:rPr>
        <w:t>D.F.L. Nº 29 de 2004 de Hacienda, que fij</w:t>
      </w:r>
      <w:r w:rsidR="00360E84" w:rsidRPr="00D23313">
        <w:rPr>
          <w:sz w:val="24"/>
          <w:szCs w:val="24"/>
        </w:rPr>
        <w:t xml:space="preserve">a texto refundido, coordinado y </w:t>
      </w:r>
      <w:r w:rsidRPr="00D23313">
        <w:rPr>
          <w:sz w:val="24"/>
          <w:szCs w:val="24"/>
        </w:rPr>
        <w:t>sistematizado de la Ley Nº 18.834 Estatuto</w:t>
      </w:r>
      <w:r w:rsidR="00360E84" w:rsidRPr="00D23313">
        <w:rPr>
          <w:sz w:val="24"/>
          <w:szCs w:val="24"/>
        </w:rPr>
        <w:t xml:space="preserve"> Administrativo. Para acreditar </w:t>
      </w:r>
      <w:r w:rsidRPr="00D23313">
        <w:rPr>
          <w:sz w:val="24"/>
          <w:szCs w:val="24"/>
        </w:rPr>
        <w:t>este requisito el o la postulante deberá pr</w:t>
      </w:r>
      <w:r w:rsidR="00360E84" w:rsidRPr="00D23313">
        <w:rPr>
          <w:sz w:val="24"/>
          <w:szCs w:val="24"/>
        </w:rPr>
        <w:t xml:space="preserve">esentar declaración jurada ante </w:t>
      </w:r>
      <w:r w:rsidRPr="00D23313">
        <w:rPr>
          <w:sz w:val="24"/>
          <w:szCs w:val="24"/>
        </w:rPr>
        <w:t>notario según formato disponible en Anexo 02.</w:t>
      </w:r>
    </w:p>
    <w:p w:rsidR="000263EA" w:rsidRPr="00D23313" w:rsidRDefault="000263EA" w:rsidP="00360E84">
      <w:pPr>
        <w:pStyle w:val="Prrafodelista"/>
        <w:numPr>
          <w:ilvl w:val="0"/>
          <w:numId w:val="1"/>
        </w:numPr>
        <w:jc w:val="both"/>
        <w:rPr>
          <w:sz w:val="24"/>
          <w:szCs w:val="24"/>
        </w:rPr>
      </w:pPr>
      <w:r w:rsidRPr="00D23313">
        <w:rPr>
          <w:sz w:val="24"/>
          <w:szCs w:val="24"/>
        </w:rPr>
        <w:t>No encontrarse sujeto a alguna de las inhabilidades e incompati</w:t>
      </w:r>
      <w:r w:rsidR="00360E84" w:rsidRPr="00D23313">
        <w:rPr>
          <w:sz w:val="24"/>
          <w:szCs w:val="24"/>
        </w:rPr>
        <w:t xml:space="preserve">bilidades </w:t>
      </w:r>
      <w:r w:rsidRPr="00D23313">
        <w:rPr>
          <w:sz w:val="24"/>
          <w:szCs w:val="24"/>
        </w:rPr>
        <w:t xml:space="preserve">para el ingreso a la administración pública. </w:t>
      </w:r>
      <w:r w:rsidR="00360E84" w:rsidRPr="00D23313">
        <w:rPr>
          <w:sz w:val="24"/>
          <w:szCs w:val="24"/>
        </w:rPr>
        <w:t xml:space="preserve">(Ley Orgánica Constitucional de </w:t>
      </w:r>
      <w:r w:rsidRPr="00D23313">
        <w:rPr>
          <w:sz w:val="24"/>
          <w:szCs w:val="24"/>
        </w:rPr>
        <w:t>Bases de la Administración del Estado y el</w:t>
      </w:r>
      <w:r w:rsidR="00360E84" w:rsidRPr="00D23313">
        <w:rPr>
          <w:sz w:val="24"/>
          <w:szCs w:val="24"/>
        </w:rPr>
        <w:t xml:space="preserve"> Estatuto Administrativo). Para </w:t>
      </w:r>
      <w:r w:rsidRPr="00D23313">
        <w:rPr>
          <w:sz w:val="24"/>
          <w:szCs w:val="24"/>
        </w:rPr>
        <w:t>acreditar este requisito el o la postulan</w:t>
      </w:r>
      <w:r w:rsidR="00360E84" w:rsidRPr="00D23313">
        <w:rPr>
          <w:sz w:val="24"/>
          <w:szCs w:val="24"/>
        </w:rPr>
        <w:t xml:space="preserve">te deberá presentar declaración </w:t>
      </w:r>
      <w:r w:rsidRPr="00D23313">
        <w:rPr>
          <w:sz w:val="24"/>
          <w:szCs w:val="24"/>
        </w:rPr>
        <w:t>jurada ante notario según formato disponible en Anexo 03.</w:t>
      </w:r>
    </w:p>
    <w:p w:rsidR="000263EA" w:rsidRPr="00D23313" w:rsidRDefault="000263EA" w:rsidP="00360E84">
      <w:pPr>
        <w:pStyle w:val="Prrafodelista"/>
        <w:numPr>
          <w:ilvl w:val="0"/>
          <w:numId w:val="1"/>
        </w:numPr>
        <w:jc w:val="both"/>
        <w:rPr>
          <w:sz w:val="24"/>
          <w:szCs w:val="24"/>
        </w:rPr>
      </w:pPr>
      <w:r w:rsidRPr="00D23313">
        <w:rPr>
          <w:sz w:val="24"/>
          <w:szCs w:val="24"/>
        </w:rPr>
        <w:t xml:space="preserve">Tener el título </w:t>
      </w:r>
      <w:r w:rsidR="00432782">
        <w:rPr>
          <w:sz w:val="24"/>
          <w:szCs w:val="24"/>
        </w:rPr>
        <w:t xml:space="preserve">Técnico o </w:t>
      </w:r>
      <w:r w:rsidRPr="00D23313">
        <w:rPr>
          <w:sz w:val="24"/>
          <w:szCs w:val="24"/>
        </w:rPr>
        <w:t xml:space="preserve">profesional de </w:t>
      </w:r>
      <w:r w:rsidR="00432782">
        <w:rPr>
          <w:sz w:val="24"/>
          <w:szCs w:val="24"/>
        </w:rPr>
        <w:t>Contador General o Contador Auditor</w:t>
      </w:r>
      <w:r w:rsidRPr="00D23313">
        <w:rPr>
          <w:sz w:val="24"/>
          <w:szCs w:val="24"/>
        </w:rPr>
        <w:t xml:space="preserve">, </w:t>
      </w:r>
      <w:r w:rsidR="00360E84" w:rsidRPr="00D23313">
        <w:rPr>
          <w:sz w:val="24"/>
          <w:szCs w:val="24"/>
        </w:rPr>
        <w:t xml:space="preserve">para lo cual él o la postulante </w:t>
      </w:r>
      <w:r w:rsidRPr="00D23313">
        <w:rPr>
          <w:sz w:val="24"/>
          <w:szCs w:val="24"/>
        </w:rPr>
        <w:t>deberá presentar una copia autorizada ante not</w:t>
      </w:r>
      <w:r w:rsidR="00360E84" w:rsidRPr="00D23313">
        <w:rPr>
          <w:sz w:val="24"/>
          <w:szCs w:val="24"/>
        </w:rPr>
        <w:t xml:space="preserve">ario del certificado de título, </w:t>
      </w:r>
      <w:r w:rsidRPr="00D23313">
        <w:rPr>
          <w:sz w:val="24"/>
          <w:szCs w:val="24"/>
        </w:rPr>
        <w:t>emitido por la respectiva institución.</w:t>
      </w:r>
    </w:p>
    <w:p w:rsidR="00D23313" w:rsidRPr="00283F22" w:rsidRDefault="000263EA" w:rsidP="000263EA">
      <w:pPr>
        <w:pStyle w:val="Prrafodelista"/>
        <w:numPr>
          <w:ilvl w:val="0"/>
          <w:numId w:val="1"/>
        </w:numPr>
        <w:jc w:val="both"/>
        <w:rPr>
          <w:sz w:val="24"/>
          <w:szCs w:val="24"/>
        </w:rPr>
      </w:pPr>
      <w:r w:rsidRPr="00D23313">
        <w:rPr>
          <w:sz w:val="24"/>
          <w:szCs w:val="24"/>
        </w:rPr>
        <w:lastRenderedPageBreak/>
        <w:t>Disponibilidad jo</w:t>
      </w:r>
      <w:r w:rsidR="00D86FFC" w:rsidRPr="00D23313">
        <w:rPr>
          <w:sz w:val="24"/>
          <w:szCs w:val="24"/>
        </w:rPr>
        <w:t xml:space="preserve">rnada de </w:t>
      </w:r>
      <w:r w:rsidR="00432782">
        <w:rPr>
          <w:sz w:val="24"/>
          <w:szCs w:val="24"/>
        </w:rPr>
        <w:t>80</w:t>
      </w:r>
      <w:r w:rsidR="00D86FFC" w:rsidRPr="00D23313">
        <w:rPr>
          <w:sz w:val="24"/>
          <w:szCs w:val="24"/>
        </w:rPr>
        <w:t xml:space="preserve"> horas </w:t>
      </w:r>
      <w:r w:rsidR="00432782">
        <w:rPr>
          <w:sz w:val="24"/>
          <w:szCs w:val="24"/>
        </w:rPr>
        <w:t>mensuales</w:t>
      </w:r>
      <w:r w:rsidR="00360E84" w:rsidRPr="00D23313">
        <w:rPr>
          <w:sz w:val="24"/>
          <w:szCs w:val="24"/>
        </w:rPr>
        <w:t xml:space="preserve">. </w:t>
      </w:r>
      <w:r w:rsidRPr="00D23313">
        <w:rPr>
          <w:sz w:val="24"/>
          <w:szCs w:val="24"/>
        </w:rPr>
        <w:t>Competencias, Habilidades y Aptitudes Vinculadas al Desempeño del cargo.</w:t>
      </w:r>
    </w:p>
    <w:p w:rsidR="000263EA" w:rsidRPr="00D23313" w:rsidRDefault="00360E84" w:rsidP="000263EA">
      <w:pPr>
        <w:jc w:val="both"/>
        <w:rPr>
          <w:b/>
          <w:sz w:val="24"/>
          <w:szCs w:val="24"/>
        </w:rPr>
      </w:pPr>
      <w:r w:rsidRPr="00D23313">
        <w:rPr>
          <w:b/>
          <w:sz w:val="24"/>
          <w:szCs w:val="24"/>
        </w:rPr>
        <w:t>LAS COMPETENCIAS, HABILIDADES Y APTITUDES VINCULADAS AL DESEMPEÑO DE LA FUNCIÓN, SE PUEDEN AGRUPAR EN CONOCIMIENTOS, EXPERIENCIA Y HABILIDADES, QUE SE SEÑALAN A CONTINUACIÓN, ENTRE OTRAS:</w:t>
      </w:r>
    </w:p>
    <w:tbl>
      <w:tblPr>
        <w:tblStyle w:val="Tablaconcuadrcula"/>
        <w:tblW w:w="0" w:type="auto"/>
        <w:tblLook w:val="04A0" w:firstRow="1" w:lastRow="0" w:firstColumn="1" w:lastColumn="0" w:noHBand="0" w:noVBand="1"/>
      </w:tblPr>
      <w:tblGrid>
        <w:gridCol w:w="2122"/>
        <w:gridCol w:w="6706"/>
      </w:tblGrid>
      <w:tr w:rsidR="006E2CEA" w:rsidRPr="00D23313" w:rsidTr="0031121D">
        <w:tc>
          <w:tcPr>
            <w:tcW w:w="2122" w:type="dxa"/>
            <w:shd w:val="clear" w:color="auto" w:fill="5B9BD5" w:themeFill="accent1"/>
          </w:tcPr>
          <w:p w:rsidR="0031121D" w:rsidRPr="00D23313" w:rsidRDefault="0031121D" w:rsidP="00432782">
            <w:pPr>
              <w:jc w:val="center"/>
              <w:rPr>
                <w:b/>
                <w:sz w:val="24"/>
                <w:szCs w:val="24"/>
              </w:rPr>
            </w:pPr>
          </w:p>
          <w:p w:rsidR="006E2CEA" w:rsidRPr="00D23313" w:rsidRDefault="006472D8" w:rsidP="00432782">
            <w:pPr>
              <w:jc w:val="center"/>
              <w:rPr>
                <w:b/>
                <w:sz w:val="24"/>
                <w:szCs w:val="24"/>
              </w:rPr>
            </w:pPr>
            <w:r w:rsidRPr="00D23313">
              <w:rPr>
                <w:b/>
                <w:sz w:val="24"/>
                <w:szCs w:val="24"/>
              </w:rPr>
              <w:t>CARGO</w:t>
            </w:r>
          </w:p>
        </w:tc>
        <w:tc>
          <w:tcPr>
            <w:tcW w:w="6706" w:type="dxa"/>
            <w:shd w:val="clear" w:color="auto" w:fill="5B9BD5" w:themeFill="accent1"/>
          </w:tcPr>
          <w:p w:rsidR="0031121D" w:rsidRPr="00D23313" w:rsidRDefault="0031121D" w:rsidP="00432782">
            <w:pPr>
              <w:jc w:val="center"/>
              <w:rPr>
                <w:b/>
                <w:sz w:val="24"/>
                <w:szCs w:val="24"/>
              </w:rPr>
            </w:pPr>
          </w:p>
          <w:p w:rsidR="006E2CEA" w:rsidRDefault="006472D8" w:rsidP="00432782">
            <w:pPr>
              <w:jc w:val="center"/>
              <w:rPr>
                <w:b/>
                <w:sz w:val="24"/>
                <w:szCs w:val="24"/>
              </w:rPr>
            </w:pPr>
            <w:r w:rsidRPr="00D23313">
              <w:rPr>
                <w:b/>
                <w:sz w:val="24"/>
                <w:szCs w:val="24"/>
              </w:rPr>
              <w:t>APTITUDES PARA EL CARGO</w:t>
            </w:r>
            <w:r w:rsidR="00D23313" w:rsidRPr="00D23313">
              <w:rPr>
                <w:rStyle w:val="Refdenotaalpie"/>
                <w:b/>
                <w:sz w:val="24"/>
                <w:szCs w:val="24"/>
              </w:rPr>
              <w:footnoteReference w:id="1"/>
            </w:r>
          </w:p>
          <w:p w:rsidR="00432782" w:rsidRPr="00D23313" w:rsidRDefault="00432782" w:rsidP="00432782">
            <w:pPr>
              <w:jc w:val="center"/>
              <w:rPr>
                <w:b/>
                <w:sz w:val="24"/>
                <w:szCs w:val="24"/>
              </w:rPr>
            </w:pPr>
          </w:p>
        </w:tc>
      </w:tr>
      <w:tr w:rsidR="006472D8" w:rsidRPr="003B1BA3" w:rsidTr="006E2CEA">
        <w:tc>
          <w:tcPr>
            <w:tcW w:w="2122" w:type="dxa"/>
          </w:tcPr>
          <w:p w:rsidR="006472D8" w:rsidRPr="003B1BA3" w:rsidRDefault="006472D8" w:rsidP="003B1BA3">
            <w:pPr>
              <w:jc w:val="center"/>
              <w:rPr>
                <w:sz w:val="24"/>
                <w:szCs w:val="24"/>
              </w:rPr>
            </w:pPr>
          </w:p>
          <w:p w:rsidR="0031121D" w:rsidRPr="003B1BA3" w:rsidRDefault="0031121D" w:rsidP="003B1BA3">
            <w:pPr>
              <w:jc w:val="center"/>
              <w:rPr>
                <w:sz w:val="24"/>
                <w:szCs w:val="24"/>
              </w:rPr>
            </w:pPr>
          </w:p>
          <w:p w:rsidR="0031121D" w:rsidRPr="003B1BA3" w:rsidRDefault="0031121D" w:rsidP="003B1BA3">
            <w:pPr>
              <w:jc w:val="center"/>
              <w:rPr>
                <w:sz w:val="24"/>
                <w:szCs w:val="24"/>
              </w:rPr>
            </w:pPr>
          </w:p>
          <w:p w:rsidR="0031121D" w:rsidRPr="003B1BA3" w:rsidRDefault="0031121D" w:rsidP="003B1BA3">
            <w:pPr>
              <w:jc w:val="center"/>
              <w:rPr>
                <w:sz w:val="24"/>
                <w:szCs w:val="24"/>
              </w:rPr>
            </w:pPr>
          </w:p>
          <w:p w:rsidR="0031121D" w:rsidRPr="003B1BA3" w:rsidRDefault="0031121D" w:rsidP="003B1BA3">
            <w:pPr>
              <w:jc w:val="center"/>
              <w:rPr>
                <w:sz w:val="24"/>
                <w:szCs w:val="24"/>
              </w:rPr>
            </w:pPr>
          </w:p>
          <w:p w:rsidR="0031121D" w:rsidRPr="003B1BA3" w:rsidRDefault="0031121D" w:rsidP="003B1BA3">
            <w:pPr>
              <w:jc w:val="center"/>
              <w:rPr>
                <w:sz w:val="24"/>
                <w:szCs w:val="24"/>
              </w:rPr>
            </w:pPr>
          </w:p>
          <w:p w:rsidR="0031121D" w:rsidRDefault="0031121D" w:rsidP="003B1BA3">
            <w:pPr>
              <w:jc w:val="center"/>
              <w:rPr>
                <w:sz w:val="24"/>
                <w:szCs w:val="24"/>
              </w:rPr>
            </w:pPr>
          </w:p>
          <w:p w:rsidR="003B1BA3" w:rsidRDefault="003B1BA3" w:rsidP="003B1BA3">
            <w:pPr>
              <w:jc w:val="center"/>
              <w:rPr>
                <w:sz w:val="24"/>
                <w:szCs w:val="24"/>
              </w:rPr>
            </w:pPr>
          </w:p>
          <w:p w:rsidR="003B1BA3" w:rsidRDefault="003B1BA3" w:rsidP="003B1BA3">
            <w:pPr>
              <w:jc w:val="center"/>
              <w:rPr>
                <w:sz w:val="24"/>
                <w:szCs w:val="24"/>
              </w:rPr>
            </w:pPr>
          </w:p>
          <w:p w:rsidR="003B1BA3" w:rsidRPr="003B1BA3" w:rsidRDefault="003B1BA3" w:rsidP="003B1BA3">
            <w:pPr>
              <w:jc w:val="center"/>
              <w:rPr>
                <w:sz w:val="24"/>
                <w:szCs w:val="24"/>
              </w:rPr>
            </w:pPr>
          </w:p>
          <w:p w:rsidR="0031121D" w:rsidRPr="003B1BA3" w:rsidRDefault="0031121D" w:rsidP="003B1BA3">
            <w:pPr>
              <w:jc w:val="center"/>
              <w:rPr>
                <w:sz w:val="24"/>
                <w:szCs w:val="24"/>
              </w:rPr>
            </w:pPr>
          </w:p>
          <w:p w:rsidR="0031121D" w:rsidRPr="003B1BA3" w:rsidRDefault="0031121D" w:rsidP="003B1BA3">
            <w:pPr>
              <w:jc w:val="center"/>
              <w:rPr>
                <w:sz w:val="24"/>
                <w:szCs w:val="24"/>
              </w:rPr>
            </w:pPr>
          </w:p>
          <w:p w:rsidR="00432782" w:rsidRPr="00355FEE" w:rsidRDefault="0031121D" w:rsidP="003B1BA3">
            <w:pPr>
              <w:jc w:val="center"/>
              <w:rPr>
                <w:b/>
                <w:sz w:val="24"/>
                <w:szCs w:val="24"/>
              </w:rPr>
            </w:pPr>
            <w:r w:rsidRPr="00355FEE">
              <w:rPr>
                <w:b/>
                <w:sz w:val="24"/>
                <w:szCs w:val="24"/>
              </w:rPr>
              <w:t>CO</w:t>
            </w:r>
            <w:r w:rsidR="00432782" w:rsidRPr="00355FEE">
              <w:rPr>
                <w:b/>
                <w:sz w:val="24"/>
                <w:szCs w:val="24"/>
              </w:rPr>
              <w:t>NTADOR</w:t>
            </w:r>
          </w:p>
          <w:p w:rsidR="00432782" w:rsidRPr="00355FEE" w:rsidRDefault="00432782" w:rsidP="003B1BA3">
            <w:pPr>
              <w:jc w:val="center"/>
              <w:rPr>
                <w:b/>
                <w:sz w:val="24"/>
                <w:szCs w:val="24"/>
              </w:rPr>
            </w:pPr>
            <w:r w:rsidRPr="00355FEE">
              <w:rPr>
                <w:b/>
                <w:sz w:val="24"/>
                <w:szCs w:val="24"/>
              </w:rPr>
              <w:t>DE</w:t>
            </w:r>
          </w:p>
          <w:p w:rsidR="0031121D" w:rsidRPr="003B1BA3" w:rsidRDefault="00432782" w:rsidP="003B1BA3">
            <w:pPr>
              <w:jc w:val="center"/>
              <w:rPr>
                <w:sz w:val="24"/>
                <w:szCs w:val="24"/>
              </w:rPr>
            </w:pPr>
            <w:r w:rsidRPr="00355FEE">
              <w:rPr>
                <w:b/>
                <w:sz w:val="24"/>
                <w:szCs w:val="24"/>
              </w:rPr>
              <w:t>BIENESTAR</w:t>
            </w:r>
          </w:p>
        </w:tc>
        <w:tc>
          <w:tcPr>
            <w:tcW w:w="6706" w:type="dxa"/>
          </w:tcPr>
          <w:p w:rsidR="003B1BA3" w:rsidRPr="003B1BA3" w:rsidRDefault="003B1BA3" w:rsidP="003B1BA3">
            <w:pPr>
              <w:numPr>
                <w:ilvl w:val="0"/>
                <w:numId w:val="5"/>
              </w:numPr>
              <w:jc w:val="both"/>
              <w:rPr>
                <w:sz w:val="24"/>
                <w:szCs w:val="24"/>
              </w:rPr>
            </w:pPr>
            <w:r w:rsidRPr="003B1BA3">
              <w:rPr>
                <w:sz w:val="24"/>
                <w:szCs w:val="24"/>
              </w:rPr>
              <w:t>Realizar el registro de las operaciones contables de la</w:t>
            </w:r>
            <w:r>
              <w:rPr>
                <w:sz w:val="24"/>
                <w:szCs w:val="24"/>
              </w:rPr>
              <w:t xml:space="preserve"> unidad de Bienestar</w:t>
            </w:r>
            <w:r w:rsidRPr="003B1BA3">
              <w:rPr>
                <w:sz w:val="24"/>
                <w:szCs w:val="24"/>
              </w:rPr>
              <w:t xml:space="preserve">, de acuerdo a </w:t>
            </w:r>
            <w:smartTag w:uri="urn:schemas-microsoft-com:office:smarttags" w:element="PersonName">
              <w:smartTagPr>
                <w:attr w:name="ProductID" w:val="la Normativa"/>
              </w:smartTagPr>
              <w:r w:rsidRPr="003B1BA3">
                <w:rPr>
                  <w:sz w:val="24"/>
                  <w:szCs w:val="24"/>
                </w:rPr>
                <w:t>la Normativa</w:t>
              </w:r>
            </w:smartTag>
            <w:r w:rsidRPr="003B1BA3">
              <w:rPr>
                <w:sz w:val="24"/>
                <w:szCs w:val="24"/>
              </w:rPr>
              <w:t xml:space="preserve"> y a las Normas y Procedimientos internos vigentes.</w:t>
            </w:r>
          </w:p>
          <w:p w:rsidR="003B1BA3" w:rsidRPr="003B1BA3" w:rsidRDefault="003B1BA3" w:rsidP="003B1BA3">
            <w:pPr>
              <w:numPr>
                <w:ilvl w:val="0"/>
                <w:numId w:val="5"/>
              </w:numPr>
              <w:jc w:val="both"/>
              <w:rPr>
                <w:sz w:val="24"/>
                <w:szCs w:val="24"/>
              </w:rPr>
            </w:pPr>
            <w:r w:rsidRPr="003B1BA3">
              <w:rPr>
                <w:sz w:val="24"/>
                <w:szCs w:val="24"/>
              </w:rPr>
              <w:t xml:space="preserve">Efectuar control y seguimiento de la ejecución presupuestaria de </w:t>
            </w:r>
            <w:r>
              <w:rPr>
                <w:sz w:val="24"/>
                <w:szCs w:val="24"/>
              </w:rPr>
              <w:t>la unidad de Bienestar</w:t>
            </w:r>
            <w:r w:rsidRPr="003B1BA3">
              <w:rPr>
                <w:sz w:val="24"/>
                <w:szCs w:val="24"/>
              </w:rPr>
              <w:t xml:space="preserve"> y proponer eventuales modificaciones.</w:t>
            </w:r>
          </w:p>
          <w:p w:rsidR="003B1BA3" w:rsidRPr="003B1BA3" w:rsidRDefault="003B1BA3" w:rsidP="003B1BA3">
            <w:pPr>
              <w:numPr>
                <w:ilvl w:val="0"/>
                <w:numId w:val="5"/>
              </w:numPr>
              <w:jc w:val="both"/>
              <w:rPr>
                <w:sz w:val="24"/>
                <w:szCs w:val="24"/>
              </w:rPr>
            </w:pPr>
            <w:r w:rsidRPr="003B1BA3">
              <w:rPr>
                <w:sz w:val="24"/>
                <w:szCs w:val="24"/>
              </w:rPr>
              <w:t xml:space="preserve">Mantener información detallada y actualizada por </w:t>
            </w:r>
            <w:r>
              <w:rPr>
                <w:sz w:val="24"/>
                <w:szCs w:val="24"/>
              </w:rPr>
              <w:t xml:space="preserve">región </w:t>
            </w:r>
            <w:r w:rsidRPr="003B1BA3">
              <w:rPr>
                <w:sz w:val="24"/>
                <w:szCs w:val="24"/>
              </w:rPr>
              <w:t>y elaborar los informes financieros que solicite el Jefe de Administración y Finanzas.</w:t>
            </w:r>
          </w:p>
          <w:p w:rsidR="003B1BA3" w:rsidRPr="003B1BA3" w:rsidRDefault="003B1BA3" w:rsidP="003B1BA3">
            <w:pPr>
              <w:numPr>
                <w:ilvl w:val="0"/>
                <w:numId w:val="5"/>
              </w:numPr>
              <w:jc w:val="both"/>
              <w:rPr>
                <w:sz w:val="24"/>
                <w:szCs w:val="24"/>
              </w:rPr>
            </w:pPr>
            <w:r w:rsidRPr="003B1BA3">
              <w:rPr>
                <w:sz w:val="24"/>
                <w:szCs w:val="24"/>
              </w:rPr>
              <w:t>Preparar mensualmente la información contable y presupuestaria requerida por el Jefe de Administración y Finanzas</w:t>
            </w:r>
            <w:r>
              <w:rPr>
                <w:sz w:val="24"/>
                <w:szCs w:val="24"/>
              </w:rPr>
              <w:t xml:space="preserve">, por el </w:t>
            </w:r>
            <w:r w:rsidR="00885540">
              <w:rPr>
                <w:sz w:val="24"/>
                <w:szCs w:val="24"/>
              </w:rPr>
              <w:t>C</w:t>
            </w:r>
            <w:r w:rsidR="00885540" w:rsidRPr="00885540">
              <w:rPr>
                <w:sz w:val="24"/>
                <w:szCs w:val="24"/>
              </w:rPr>
              <w:t xml:space="preserve">onsejo de Administración del Servicios de bienestar de la CAJTA </w:t>
            </w:r>
            <w:r w:rsidRPr="003B1BA3">
              <w:rPr>
                <w:sz w:val="24"/>
                <w:szCs w:val="24"/>
              </w:rPr>
              <w:t>y por la Subsecretaría del Ministerio de Justicia; además de la información que pueda ser requerida por algún Organismo de Control.</w:t>
            </w:r>
          </w:p>
          <w:p w:rsidR="003B1BA3" w:rsidRPr="003B1BA3" w:rsidRDefault="003B1BA3" w:rsidP="003B1BA3">
            <w:pPr>
              <w:numPr>
                <w:ilvl w:val="0"/>
                <w:numId w:val="5"/>
              </w:numPr>
              <w:jc w:val="both"/>
              <w:rPr>
                <w:sz w:val="24"/>
                <w:szCs w:val="24"/>
              </w:rPr>
            </w:pPr>
            <w:r w:rsidRPr="003B1BA3">
              <w:rPr>
                <w:sz w:val="24"/>
                <w:szCs w:val="24"/>
              </w:rPr>
              <w:t>Mantener el control contable de los Proveedores, ejercer el control contable.</w:t>
            </w:r>
          </w:p>
          <w:p w:rsidR="003B1BA3" w:rsidRPr="003B1BA3" w:rsidRDefault="003B1BA3" w:rsidP="003B1BA3">
            <w:pPr>
              <w:numPr>
                <w:ilvl w:val="0"/>
                <w:numId w:val="5"/>
              </w:numPr>
              <w:jc w:val="both"/>
              <w:rPr>
                <w:sz w:val="24"/>
                <w:szCs w:val="24"/>
              </w:rPr>
            </w:pPr>
            <w:r w:rsidRPr="003B1BA3">
              <w:rPr>
                <w:sz w:val="24"/>
                <w:szCs w:val="24"/>
              </w:rPr>
              <w:t>Mantener un control analítico sobre las cuentas por cobrar y por pagar imputadas por la</w:t>
            </w:r>
            <w:r>
              <w:rPr>
                <w:sz w:val="24"/>
                <w:szCs w:val="24"/>
              </w:rPr>
              <w:t xml:space="preserve"> unidad de Bienestar</w:t>
            </w:r>
            <w:r w:rsidRPr="003B1BA3">
              <w:rPr>
                <w:sz w:val="24"/>
                <w:szCs w:val="24"/>
              </w:rPr>
              <w:t>. (fondos por rendir, fondos fijos, deudores, acreedores, cuentas por cobrar y cuentas por pagar de ejecución presupuestaria, etc.).</w:t>
            </w:r>
          </w:p>
          <w:p w:rsidR="003B1BA3" w:rsidRPr="003B1BA3" w:rsidRDefault="003B1BA3" w:rsidP="003B1BA3">
            <w:pPr>
              <w:numPr>
                <w:ilvl w:val="0"/>
                <w:numId w:val="5"/>
              </w:numPr>
              <w:jc w:val="both"/>
              <w:rPr>
                <w:sz w:val="24"/>
                <w:szCs w:val="24"/>
              </w:rPr>
            </w:pPr>
            <w:r w:rsidRPr="003B1BA3">
              <w:rPr>
                <w:sz w:val="24"/>
                <w:szCs w:val="24"/>
              </w:rPr>
              <w:t>Mantener permanentemente actualizados los archivos de su sección.</w:t>
            </w:r>
          </w:p>
          <w:p w:rsidR="003B1BA3" w:rsidRPr="003B1BA3" w:rsidRDefault="003B1BA3" w:rsidP="003B1BA3">
            <w:pPr>
              <w:numPr>
                <w:ilvl w:val="0"/>
                <w:numId w:val="5"/>
              </w:numPr>
              <w:jc w:val="both"/>
              <w:rPr>
                <w:sz w:val="24"/>
                <w:szCs w:val="24"/>
              </w:rPr>
            </w:pPr>
            <w:r w:rsidRPr="003B1BA3">
              <w:rPr>
                <w:sz w:val="24"/>
                <w:szCs w:val="24"/>
              </w:rPr>
              <w:t xml:space="preserve">Otras funciones asignadas por el </w:t>
            </w:r>
            <w:r>
              <w:rPr>
                <w:sz w:val="24"/>
                <w:szCs w:val="24"/>
              </w:rPr>
              <w:t>Director General</w:t>
            </w:r>
            <w:r w:rsidRPr="003B1BA3">
              <w:rPr>
                <w:sz w:val="24"/>
                <w:szCs w:val="24"/>
              </w:rPr>
              <w:t>.</w:t>
            </w:r>
          </w:p>
          <w:p w:rsidR="003B1BA3" w:rsidRPr="003B1BA3" w:rsidRDefault="003B1BA3" w:rsidP="003B1BA3">
            <w:pPr>
              <w:numPr>
                <w:ilvl w:val="0"/>
                <w:numId w:val="5"/>
              </w:numPr>
              <w:jc w:val="both"/>
              <w:rPr>
                <w:sz w:val="24"/>
                <w:szCs w:val="24"/>
              </w:rPr>
            </w:pPr>
            <w:r w:rsidRPr="003B1BA3">
              <w:rPr>
                <w:sz w:val="24"/>
                <w:szCs w:val="24"/>
              </w:rPr>
              <w:t>Otras funciones inherentes al cargo.</w:t>
            </w:r>
          </w:p>
          <w:p w:rsidR="006472D8" w:rsidRPr="003B1BA3" w:rsidRDefault="006472D8" w:rsidP="006472D8">
            <w:pPr>
              <w:jc w:val="both"/>
              <w:rPr>
                <w:sz w:val="24"/>
                <w:szCs w:val="24"/>
              </w:rPr>
            </w:pPr>
          </w:p>
        </w:tc>
      </w:tr>
    </w:tbl>
    <w:p w:rsidR="006E2CEA" w:rsidRPr="003B1BA3" w:rsidRDefault="006E2CEA" w:rsidP="000263EA">
      <w:pPr>
        <w:jc w:val="both"/>
        <w:rPr>
          <w:sz w:val="24"/>
          <w:szCs w:val="24"/>
        </w:rPr>
      </w:pPr>
    </w:p>
    <w:p w:rsidR="00D23313" w:rsidRDefault="00D23313" w:rsidP="000263EA">
      <w:pPr>
        <w:jc w:val="both"/>
        <w:rPr>
          <w:b/>
          <w:sz w:val="24"/>
          <w:szCs w:val="24"/>
        </w:rPr>
      </w:pPr>
    </w:p>
    <w:p w:rsidR="000263EA" w:rsidRPr="00D23313" w:rsidRDefault="000263EA" w:rsidP="000263EA">
      <w:pPr>
        <w:jc w:val="both"/>
        <w:rPr>
          <w:b/>
          <w:sz w:val="24"/>
          <w:szCs w:val="24"/>
        </w:rPr>
      </w:pPr>
      <w:r w:rsidRPr="00D23313">
        <w:rPr>
          <w:b/>
          <w:sz w:val="24"/>
          <w:szCs w:val="24"/>
        </w:rPr>
        <w:t>C. DE LOS ANTECEDENTES DE POSTULACIÓN</w:t>
      </w:r>
    </w:p>
    <w:p w:rsidR="00D86FFC" w:rsidRPr="00D23313" w:rsidRDefault="000263EA" w:rsidP="000263EA">
      <w:pPr>
        <w:jc w:val="both"/>
        <w:rPr>
          <w:sz w:val="24"/>
          <w:szCs w:val="24"/>
        </w:rPr>
      </w:pPr>
      <w:r w:rsidRPr="00D23313">
        <w:rPr>
          <w:sz w:val="24"/>
          <w:szCs w:val="24"/>
        </w:rPr>
        <w:t>Los(as) postulantes deberán entregar la ficha única de postulación que se anexa en</w:t>
      </w:r>
      <w:r w:rsidR="00D86FFC" w:rsidRPr="00D23313">
        <w:rPr>
          <w:sz w:val="24"/>
          <w:szCs w:val="24"/>
        </w:rPr>
        <w:t xml:space="preserve"> </w:t>
      </w:r>
      <w:r w:rsidRPr="00D23313">
        <w:rPr>
          <w:sz w:val="24"/>
          <w:szCs w:val="24"/>
        </w:rPr>
        <w:t>el presente documento adjuntando los antecedentes solicitados, manteniendo el</w:t>
      </w:r>
      <w:r w:rsidR="00D86FFC" w:rsidRPr="00D23313">
        <w:rPr>
          <w:sz w:val="24"/>
          <w:szCs w:val="24"/>
        </w:rPr>
        <w:t xml:space="preserve"> </w:t>
      </w:r>
      <w:r w:rsidRPr="00D23313">
        <w:rPr>
          <w:sz w:val="24"/>
          <w:szCs w:val="24"/>
        </w:rPr>
        <w:t>orden que se indica en el mismo.</w:t>
      </w:r>
    </w:p>
    <w:p w:rsidR="000263EA" w:rsidRPr="00D23313" w:rsidRDefault="000263EA" w:rsidP="000263EA">
      <w:pPr>
        <w:jc w:val="both"/>
        <w:rPr>
          <w:sz w:val="24"/>
          <w:szCs w:val="24"/>
        </w:rPr>
      </w:pPr>
      <w:r w:rsidRPr="00D23313">
        <w:rPr>
          <w:sz w:val="24"/>
          <w:szCs w:val="24"/>
        </w:rPr>
        <w:t>Si él o la postulante fuera funcionario/a de esta Corporación, podrá solicitar que</w:t>
      </w:r>
      <w:r w:rsidR="00D86FFC" w:rsidRPr="00D23313">
        <w:rPr>
          <w:sz w:val="24"/>
          <w:szCs w:val="24"/>
        </w:rPr>
        <w:t xml:space="preserve"> </w:t>
      </w:r>
      <w:r w:rsidRPr="00D23313">
        <w:rPr>
          <w:sz w:val="24"/>
          <w:szCs w:val="24"/>
        </w:rPr>
        <w:t>formen parte de su postulación los antecedentes que obran en su carpeta personal.</w:t>
      </w:r>
    </w:p>
    <w:p w:rsidR="000263EA" w:rsidRPr="00D23313" w:rsidRDefault="000263EA" w:rsidP="000263EA">
      <w:pPr>
        <w:jc w:val="both"/>
        <w:rPr>
          <w:b/>
          <w:sz w:val="24"/>
          <w:szCs w:val="24"/>
        </w:rPr>
      </w:pPr>
      <w:r w:rsidRPr="00D23313">
        <w:rPr>
          <w:b/>
          <w:sz w:val="24"/>
          <w:szCs w:val="24"/>
        </w:rPr>
        <w:lastRenderedPageBreak/>
        <w:t>EN LA FICHA ÚNICA DE POSTULACIÓN, SE DEBERÁ DEJAR CLARA CONSTANCIA</w:t>
      </w:r>
      <w:r w:rsidR="00D23313" w:rsidRPr="00D23313">
        <w:rPr>
          <w:b/>
          <w:sz w:val="24"/>
          <w:szCs w:val="24"/>
        </w:rPr>
        <w:t xml:space="preserve"> </w:t>
      </w:r>
      <w:r w:rsidRPr="00D23313">
        <w:rPr>
          <w:b/>
          <w:sz w:val="24"/>
          <w:szCs w:val="24"/>
        </w:rPr>
        <w:t>DE:</w:t>
      </w:r>
    </w:p>
    <w:p w:rsidR="000263EA" w:rsidRPr="00D23313" w:rsidRDefault="000263EA" w:rsidP="000263EA">
      <w:pPr>
        <w:jc w:val="both"/>
        <w:rPr>
          <w:sz w:val="24"/>
          <w:szCs w:val="24"/>
        </w:rPr>
      </w:pPr>
      <w:r w:rsidRPr="00D23313">
        <w:rPr>
          <w:sz w:val="24"/>
          <w:szCs w:val="24"/>
        </w:rPr>
        <w:t>· El número de antecedentes que se acompañan,</w:t>
      </w:r>
    </w:p>
    <w:p w:rsidR="000263EA" w:rsidRPr="00D23313" w:rsidRDefault="000263EA" w:rsidP="000263EA">
      <w:pPr>
        <w:jc w:val="both"/>
        <w:rPr>
          <w:sz w:val="24"/>
          <w:szCs w:val="24"/>
        </w:rPr>
      </w:pPr>
      <w:r w:rsidRPr="00D23313">
        <w:rPr>
          <w:sz w:val="24"/>
          <w:szCs w:val="24"/>
        </w:rPr>
        <w:t>· La dirección, teléfono y correo electrónico, al cual se comunicarán los</w:t>
      </w:r>
      <w:r w:rsidR="00D23313" w:rsidRPr="00D23313">
        <w:rPr>
          <w:sz w:val="24"/>
          <w:szCs w:val="24"/>
        </w:rPr>
        <w:t xml:space="preserve"> </w:t>
      </w:r>
      <w:r w:rsidRPr="00D23313">
        <w:rPr>
          <w:sz w:val="24"/>
          <w:szCs w:val="24"/>
        </w:rPr>
        <w:t>resultados.</w:t>
      </w:r>
    </w:p>
    <w:p w:rsidR="000263EA" w:rsidRPr="00D23313" w:rsidRDefault="000263EA" w:rsidP="000263EA">
      <w:pPr>
        <w:jc w:val="both"/>
        <w:rPr>
          <w:sz w:val="24"/>
          <w:szCs w:val="24"/>
        </w:rPr>
      </w:pPr>
      <w:r w:rsidRPr="00D23313">
        <w:rPr>
          <w:sz w:val="24"/>
          <w:szCs w:val="24"/>
        </w:rPr>
        <w:t>· El cargo al que postula.</w:t>
      </w:r>
    </w:p>
    <w:p w:rsidR="00D23313" w:rsidRPr="00D23313" w:rsidRDefault="00D23313" w:rsidP="000263EA">
      <w:pPr>
        <w:jc w:val="both"/>
        <w:rPr>
          <w:sz w:val="24"/>
          <w:szCs w:val="24"/>
        </w:rPr>
      </w:pPr>
    </w:p>
    <w:p w:rsidR="000263EA" w:rsidRPr="00283F22" w:rsidRDefault="000263EA" w:rsidP="000263EA">
      <w:pPr>
        <w:jc w:val="both"/>
        <w:rPr>
          <w:b/>
          <w:sz w:val="24"/>
          <w:szCs w:val="24"/>
        </w:rPr>
      </w:pPr>
      <w:r w:rsidRPr="00283F22">
        <w:rPr>
          <w:b/>
          <w:sz w:val="24"/>
          <w:szCs w:val="24"/>
        </w:rPr>
        <w:t>D. PLAZO MÁXIMO Y LUGAR DE ENTREGA DE LOS ANTECEDENTES</w:t>
      </w:r>
    </w:p>
    <w:p w:rsidR="00263C3E" w:rsidRDefault="00263C3E" w:rsidP="003B1BA3">
      <w:pPr>
        <w:pStyle w:val="Style11"/>
        <w:widowControl/>
        <w:spacing w:before="230" w:line="276" w:lineRule="auto"/>
        <w:rPr>
          <w:rFonts w:asciiTheme="minorHAnsi" w:eastAsiaTheme="minorHAnsi" w:hAnsiTheme="minorHAnsi" w:cstheme="minorBidi"/>
          <w:lang w:eastAsia="en-US"/>
        </w:rPr>
      </w:pPr>
      <w:r w:rsidRPr="00263C3E">
        <w:rPr>
          <w:rFonts w:asciiTheme="minorHAnsi" w:eastAsiaTheme="minorHAnsi" w:hAnsiTheme="minorHAnsi" w:cstheme="minorBidi"/>
          <w:lang w:eastAsia="en-US"/>
        </w:rPr>
        <w:t xml:space="preserve">La publicación de las Bases de este concurso se hará a través de la página web de la Corporación de Asistencia Judicial de las Regiones de Tarapacá y Antofagasta (en adelante la Corporación), </w:t>
      </w:r>
      <w:hyperlink r:id="rId9" w:history="1">
        <w:r w:rsidRPr="00263C3E">
          <w:rPr>
            <w:rFonts w:asciiTheme="minorHAnsi" w:eastAsiaTheme="minorHAnsi" w:hAnsiTheme="minorHAnsi" w:cstheme="minorBidi"/>
            <w:lang w:eastAsia="en-US"/>
          </w:rPr>
          <w:t xml:space="preserve">www.cajta.cl </w:t>
        </w:r>
      </w:hyperlink>
      <w:r w:rsidRPr="00263C3E">
        <w:rPr>
          <w:rFonts w:asciiTheme="minorHAnsi" w:eastAsiaTheme="minorHAnsi" w:hAnsiTheme="minorHAnsi" w:cstheme="minorBidi"/>
          <w:lang w:eastAsia="en-US"/>
        </w:rPr>
        <w:t xml:space="preserve">banner "Concursos". El llamado a concurso se hará a través de una publicación en </w:t>
      </w:r>
      <w:r>
        <w:rPr>
          <w:rFonts w:asciiTheme="minorHAnsi" w:eastAsiaTheme="minorHAnsi" w:hAnsiTheme="minorHAnsi" w:cstheme="minorBidi"/>
          <w:lang w:eastAsia="en-US"/>
        </w:rPr>
        <w:t xml:space="preserve">un diario local en la ciudad de Iquique el </w:t>
      </w:r>
      <w:r w:rsidR="00041EBE">
        <w:rPr>
          <w:rFonts w:asciiTheme="minorHAnsi" w:eastAsiaTheme="minorHAnsi" w:hAnsiTheme="minorHAnsi" w:cstheme="minorBidi"/>
          <w:b/>
          <w:lang w:eastAsia="en-US"/>
        </w:rPr>
        <w:t>miércoles 22</w:t>
      </w:r>
      <w:r w:rsidRPr="00263C3E">
        <w:rPr>
          <w:rFonts w:asciiTheme="minorHAnsi" w:eastAsiaTheme="minorHAnsi" w:hAnsiTheme="minorHAnsi" w:cstheme="minorBidi"/>
          <w:b/>
          <w:lang w:eastAsia="en-US"/>
        </w:rPr>
        <w:t xml:space="preserve"> de julio de 2015</w:t>
      </w:r>
      <w:r>
        <w:rPr>
          <w:rFonts w:asciiTheme="minorHAnsi" w:eastAsiaTheme="minorHAnsi" w:hAnsiTheme="minorHAnsi" w:cstheme="minorBidi"/>
          <w:lang w:eastAsia="en-US"/>
        </w:rPr>
        <w:t>.</w:t>
      </w:r>
    </w:p>
    <w:p w:rsidR="003B1BA3" w:rsidRDefault="003B1BA3" w:rsidP="000263EA">
      <w:pPr>
        <w:jc w:val="both"/>
        <w:rPr>
          <w:sz w:val="24"/>
          <w:szCs w:val="24"/>
        </w:rPr>
      </w:pPr>
    </w:p>
    <w:p w:rsidR="00D23313" w:rsidRPr="00283F22" w:rsidRDefault="000263EA" w:rsidP="000263EA">
      <w:pPr>
        <w:jc w:val="both"/>
        <w:rPr>
          <w:sz w:val="24"/>
          <w:szCs w:val="24"/>
        </w:rPr>
      </w:pPr>
      <w:r w:rsidRPr="00283F22">
        <w:rPr>
          <w:sz w:val="24"/>
          <w:szCs w:val="24"/>
        </w:rPr>
        <w:t xml:space="preserve">Los antecedentes deberán ser presentados en sobre dirigido a </w:t>
      </w:r>
      <w:r w:rsidR="00D23313" w:rsidRPr="00DE1253">
        <w:rPr>
          <w:b/>
          <w:sz w:val="24"/>
          <w:szCs w:val="24"/>
        </w:rPr>
        <w:t>“LLAMADO A PROCESO DE SELECCIÓN PARA EL CARGO DE CO</w:t>
      </w:r>
      <w:r w:rsidR="00263C3E">
        <w:rPr>
          <w:b/>
          <w:sz w:val="24"/>
          <w:szCs w:val="24"/>
        </w:rPr>
        <w:t>NTADOR DE BIENESTAR</w:t>
      </w:r>
      <w:r w:rsidRPr="00283F22">
        <w:rPr>
          <w:sz w:val="24"/>
          <w:szCs w:val="24"/>
        </w:rPr>
        <w:t>”, a más tardar el</w:t>
      </w:r>
      <w:r w:rsidR="00D23313" w:rsidRPr="00283F22">
        <w:rPr>
          <w:sz w:val="24"/>
          <w:szCs w:val="24"/>
        </w:rPr>
        <w:t xml:space="preserve"> día</w:t>
      </w:r>
      <w:r w:rsidR="00263C3E">
        <w:rPr>
          <w:sz w:val="24"/>
          <w:szCs w:val="24"/>
        </w:rPr>
        <w:t xml:space="preserve"> </w:t>
      </w:r>
      <w:r w:rsidR="00041EBE">
        <w:rPr>
          <w:b/>
          <w:sz w:val="24"/>
          <w:szCs w:val="24"/>
        </w:rPr>
        <w:t>07</w:t>
      </w:r>
      <w:r w:rsidR="00263C3E" w:rsidRPr="00263C3E">
        <w:rPr>
          <w:b/>
          <w:sz w:val="24"/>
          <w:szCs w:val="24"/>
        </w:rPr>
        <w:t xml:space="preserve"> de </w:t>
      </w:r>
      <w:r w:rsidR="00041EBE">
        <w:rPr>
          <w:b/>
          <w:sz w:val="24"/>
          <w:szCs w:val="24"/>
        </w:rPr>
        <w:t>agosto</w:t>
      </w:r>
      <w:r w:rsidR="00263C3E" w:rsidRPr="00263C3E">
        <w:rPr>
          <w:b/>
          <w:sz w:val="24"/>
          <w:szCs w:val="24"/>
        </w:rPr>
        <w:t xml:space="preserve"> 2015</w:t>
      </w:r>
      <w:r w:rsidRPr="00283F22">
        <w:rPr>
          <w:sz w:val="24"/>
          <w:szCs w:val="24"/>
        </w:rPr>
        <w:t xml:space="preserve"> hasta las 13:</w:t>
      </w:r>
      <w:r w:rsidR="00263C3E">
        <w:rPr>
          <w:sz w:val="24"/>
          <w:szCs w:val="24"/>
        </w:rPr>
        <w:t>3</w:t>
      </w:r>
      <w:r w:rsidRPr="00283F22">
        <w:rPr>
          <w:sz w:val="24"/>
          <w:szCs w:val="24"/>
        </w:rPr>
        <w:t xml:space="preserve">0 horas, en </w:t>
      </w:r>
      <w:r w:rsidR="00263C3E">
        <w:rPr>
          <w:sz w:val="24"/>
          <w:szCs w:val="24"/>
        </w:rPr>
        <w:t xml:space="preserve">la oficina de partes de la </w:t>
      </w:r>
      <w:r w:rsidR="00D23313" w:rsidRPr="00283F22">
        <w:rPr>
          <w:sz w:val="24"/>
          <w:szCs w:val="24"/>
        </w:rPr>
        <w:t>Dirección General de la CA</w:t>
      </w:r>
      <w:r w:rsidR="00283F22">
        <w:rPr>
          <w:sz w:val="24"/>
          <w:szCs w:val="24"/>
        </w:rPr>
        <w:t>JTA, ubicada en calle Plaza Prat</w:t>
      </w:r>
      <w:r w:rsidR="00D23313" w:rsidRPr="00283F22">
        <w:rPr>
          <w:sz w:val="24"/>
          <w:szCs w:val="24"/>
        </w:rPr>
        <w:t xml:space="preserve"> Nº 57</w:t>
      </w:r>
      <w:r w:rsidR="00263C3E">
        <w:rPr>
          <w:sz w:val="24"/>
          <w:szCs w:val="24"/>
        </w:rPr>
        <w:t>0</w:t>
      </w:r>
      <w:r w:rsidR="00D23313" w:rsidRPr="00283F22">
        <w:rPr>
          <w:sz w:val="24"/>
          <w:szCs w:val="24"/>
        </w:rPr>
        <w:t>, de la ciudad de Iquique.</w:t>
      </w:r>
    </w:p>
    <w:p w:rsidR="000263EA" w:rsidRPr="00283F22" w:rsidRDefault="000263EA" w:rsidP="000263EA">
      <w:pPr>
        <w:jc w:val="both"/>
        <w:rPr>
          <w:sz w:val="24"/>
          <w:szCs w:val="24"/>
        </w:rPr>
      </w:pPr>
      <w:r w:rsidRPr="00283F22">
        <w:rPr>
          <w:sz w:val="24"/>
          <w:szCs w:val="24"/>
        </w:rPr>
        <w:t>Para tales efectos, al momento de recepción de los antecedentes, se deberá exigir la</w:t>
      </w:r>
      <w:r w:rsidR="00D23313" w:rsidRPr="00283F22">
        <w:rPr>
          <w:sz w:val="24"/>
          <w:szCs w:val="24"/>
        </w:rPr>
        <w:t xml:space="preserve"> </w:t>
      </w:r>
      <w:r w:rsidRPr="00283F22">
        <w:rPr>
          <w:sz w:val="24"/>
          <w:szCs w:val="24"/>
        </w:rPr>
        <w:t>copia de la ficha única de postulación donde debe estar claramente la consignación del</w:t>
      </w:r>
      <w:r w:rsidR="00D23313" w:rsidRPr="00283F22">
        <w:rPr>
          <w:sz w:val="24"/>
          <w:szCs w:val="24"/>
        </w:rPr>
        <w:t xml:space="preserve"> </w:t>
      </w:r>
      <w:r w:rsidRPr="00283F22">
        <w:rPr>
          <w:sz w:val="24"/>
          <w:szCs w:val="24"/>
        </w:rPr>
        <w:t>día y la hora de recepción de los documentos presentados.</w:t>
      </w:r>
    </w:p>
    <w:p w:rsidR="000263EA" w:rsidRDefault="000263EA" w:rsidP="000263EA">
      <w:pPr>
        <w:jc w:val="both"/>
        <w:rPr>
          <w:sz w:val="24"/>
          <w:szCs w:val="24"/>
        </w:rPr>
      </w:pPr>
      <w:r w:rsidRPr="00283F22">
        <w:rPr>
          <w:sz w:val="24"/>
          <w:szCs w:val="24"/>
        </w:rPr>
        <w:t>Sólo serán consideradas dentro del proceso de selección las postulaciones entregadas</w:t>
      </w:r>
      <w:r w:rsidR="00D23313" w:rsidRPr="00283F22">
        <w:rPr>
          <w:sz w:val="24"/>
          <w:szCs w:val="24"/>
        </w:rPr>
        <w:t xml:space="preserve"> </w:t>
      </w:r>
      <w:r w:rsidRPr="00283F22">
        <w:rPr>
          <w:sz w:val="24"/>
          <w:szCs w:val="24"/>
        </w:rPr>
        <w:t>directamente en la o las direcciones señaladas. No se considerarán aquellas que sean</w:t>
      </w:r>
      <w:r w:rsidR="00D23313" w:rsidRPr="00283F22">
        <w:rPr>
          <w:sz w:val="24"/>
          <w:szCs w:val="24"/>
        </w:rPr>
        <w:t xml:space="preserve"> </w:t>
      </w:r>
      <w:r w:rsidRPr="00283F22">
        <w:rPr>
          <w:sz w:val="24"/>
          <w:szCs w:val="24"/>
        </w:rPr>
        <w:t>enviadas por correo electrónico.</w:t>
      </w:r>
    </w:p>
    <w:p w:rsidR="000263EA" w:rsidRPr="00283F22" w:rsidRDefault="000263EA" w:rsidP="000263EA">
      <w:pPr>
        <w:jc w:val="both"/>
        <w:rPr>
          <w:sz w:val="24"/>
          <w:szCs w:val="24"/>
        </w:rPr>
      </w:pPr>
      <w:r w:rsidRPr="00283F22">
        <w:rPr>
          <w:sz w:val="24"/>
          <w:szCs w:val="24"/>
        </w:rPr>
        <w:t>En representación d</w:t>
      </w:r>
      <w:r w:rsidR="00D23313" w:rsidRPr="00283F22">
        <w:rPr>
          <w:sz w:val="24"/>
          <w:szCs w:val="24"/>
        </w:rPr>
        <w:t xml:space="preserve">e la Corporación, un funcionario del </w:t>
      </w:r>
      <w:r w:rsidRPr="00283F22">
        <w:rPr>
          <w:sz w:val="24"/>
          <w:szCs w:val="24"/>
        </w:rPr>
        <w:t>Departamento de Personal, verificará si los/as postulantes cumplen con los requisitos</w:t>
      </w:r>
      <w:r w:rsidR="00D23313" w:rsidRPr="00283F22">
        <w:rPr>
          <w:sz w:val="24"/>
          <w:szCs w:val="24"/>
        </w:rPr>
        <w:t xml:space="preserve"> </w:t>
      </w:r>
      <w:r w:rsidRPr="00283F22">
        <w:rPr>
          <w:sz w:val="24"/>
          <w:szCs w:val="24"/>
        </w:rPr>
        <w:t>exigidos en el presente llamado, debiendo levantar un acta con la nómina de los</w:t>
      </w:r>
      <w:r w:rsidR="00D23313" w:rsidRPr="00283F22">
        <w:rPr>
          <w:sz w:val="24"/>
          <w:szCs w:val="24"/>
        </w:rPr>
        <w:t xml:space="preserve"> </w:t>
      </w:r>
      <w:r w:rsidRPr="00283F22">
        <w:rPr>
          <w:sz w:val="24"/>
          <w:szCs w:val="24"/>
        </w:rPr>
        <w:t>postulantes aceptados y rechazados y cualquier situación relevante relativa al</w:t>
      </w:r>
      <w:r w:rsidR="00D23313" w:rsidRPr="00283F22">
        <w:rPr>
          <w:sz w:val="24"/>
          <w:szCs w:val="24"/>
        </w:rPr>
        <w:t xml:space="preserve"> </w:t>
      </w:r>
      <w:r w:rsidRPr="00283F22">
        <w:rPr>
          <w:sz w:val="24"/>
          <w:szCs w:val="24"/>
        </w:rPr>
        <w:t>concurso. Así mismo, dispondrá la notificación de las personas cuya postulación</w:t>
      </w:r>
      <w:r w:rsidR="00D23313" w:rsidRPr="00283F22">
        <w:rPr>
          <w:sz w:val="24"/>
          <w:szCs w:val="24"/>
        </w:rPr>
        <w:t xml:space="preserve"> </w:t>
      </w:r>
      <w:r w:rsidRPr="00283F22">
        <w:rPr>
          <w:sz w:val="24"/>
          <w:szCs w:val="24"/>
        </w:rPr>
        <w:t>hubiere sido rechazada, indicando la causa de ello.</w:t>
      </w:r>
    </w:p>
    <w:p w:rsidR="000263EA" w:rsidRDefault="000263EA" w:rsidP="000263EA">
      <w:pPr>
        <w:jc w:val="both"/>
        <w:rPr>
          <w:sz w:val="24"/>
          <w:szCs w:val="24"/>
        </w:rPr>
      </w:pPr>
      <w:r w:rsidRPr="00283F22">
        <w:rPr>
          <w:sz w:val="24"/>
          <w:szCs w:val="24"/>
        </w:rPr>
        <w:t>Los/as postulantes que presenten alguna discapacidad que les produzca impedimento o</w:t>
      </w:r>
      <w:r w:rsidR="00D23313" w:rsidRPr="00283F22">
        <w:rPr>
          <w:sz w:val="24"/>
          <w:szCs w:val="24"/>
        </w:rPr>
        <w:t xml:space="preserve"> </w:t>
      </w:r>
      <w:r w:rsidRPr="00283F22">
        <w:rPr>
          <w:sz w:val="24"/>
          <w:szCs w:val="24"/>
        </w:rPr>
        <w:t>dificultades en la aplicación de los instrumentos de selección que se administrarán,</w:t>
      </w:r>
      <w:r w:rsidR="00D23313" w:rsidRPr="00283F22">
        <w:rPr>
          <w:sz w:val="24"/>
          <w:szCs w:val="24"/>
        </w:rPr>
        <w:t xml:space="preserve"> </w:t>
      </w:r>
      <w:r w:rsidRPr="00283F22">
        <w:rPr>
          <w:sz w:val="24"/>
          <w:szCs w:val="24"/>
        </w:rPr>
        <w:t>deberán informarlo en su postulación, para adoptar las medidas pertinentes, de</w:t>
      </w:r>
      <w:r w:rsidR="00D23313" w:rsidRPr="00283F22">
        <w:rPr>
          <w:sz w:val="24"/>
          <w:szCs w:val="24"/>
        </w:rPr>
        <w:t xml:space="preserve"> </w:t>
      </w:r>
      <w:r w:rsidRPr="00283F22">
        <w:rPr>
          <w:sz w:val="24"/>
          <w:szCs w:val="24"/>
        </w:rPr>
        <w:t>manera de garantizar la igualdad de condiciones a todos los postulantes que se</w:t>
      </w:r>
      <w:r w:rsidR="00D23313" w:rsidRPr="00283F22">
        <w:rPr>
          <w:sz w:val="24"/>
          <w:szCs w:val="24"/>
        </w:rPr>
        <w:t xml:space="preserve"> </w:t>
      </w:r>
      <w:r w:rsidRPr="00283F22">
        <w:rPr>
          <w:sz w:val="24"/>
          <w:szCs w:val="24"/>
        </w:rPr>
        <w:t>presenten en este proceso de selección.</w:t>
      </w:r>
    </w:p>
    <w:p w:rsidR="0063553E" w:rsidRDefault="0063553E" w:rsidP="000263EA">
      <w:pPr>
        <w:jc w:val="both"/>
        <w:rPr>
          <w:sz w:val="24"/>
          <w:szCs w:val="24"/>
        </w:rPr>
      </w:pPr>
      <w:r w:rsidRPr="0063553E">
        <w:rPr>
          <w:b/>
          <w:sz w:val="24"/>
          <w:szCs w:val="24"/>
        </w:rPr>
        <w:t>Comisión de Selección:</w:t>
      </w:r>
      <w:r>
        <w:rPr>
          <w:sz w:val="24"/>
          <w:szCs w:val="24"/>
        </w:rPr>
        <w:t xml:space="preserve"> La comisión de Selección </w:t>
      </w:r>
      <w:r w:rsidR="00263C3E">
        <w:rPr>
          <w:sz w:val="24"/>
          <w:szCs w:val="24"/>
        </w:rPr>
        <w:t>para el presente proceso es</w:t>
      </w:r>
      <w:r>
        <w:rPr>
          <w:sz w:val="24"/>
          <w:szCs w:val="24"/>
        </w:rPr>
        <w:t>tará conformada por:</w:t>
      </w:r>
    </w:p>
    <w:p w:rsidR="003B1BA3" w:rsidRDefault="003B1BA3" w:rsidP="00263C3E">
      <w:pPr>
        <w:pStyle w:val="Prrafodelista"/>
        <w:numPr>
          <w:ilvl w:val="0"/>
          <w:numId w:val="3"/>
        </w:numPr>
        <w:jc w:val="both"/>
        <w:rPr>
          <w:sz w:val="24"/>
          <w:szCs w:val="24"/>
        </w:rPr>
      </w:pPr>
      <w:r>
        <w:rPr>
          <w:sz w:val="24"/>
          <w:szCs w:val="24"/>
        </w:rPr>
        <w:t>Subdirectora Jurídica (I) Regiones de Arica – Parinacota y Tarapacá.</w:t>
      </w:r>
    </w:p>
    <w:p w:rsidR="00263C3E" w:rsidRDefault="00263C3E" w:rsidP="00263C3E">
      <w:pPr>
        <w:pStyle w:val="Prrafodelista"/>
        <w:numPr>
          <w:ilvl w:val="0"/>
          <w:numId w:val="3"/>
        </w:numPr>
        <w:jc w:val="both"/>
        <w:rPr>
          <w:sz w:val="24"/>
          <w:szCs w:val="24"/>
        </w:rPr>
      </w:pPr>
      <w:r w:rsidRPr="00263C3E">
        <w:rPr>
          <w:sz w:val="24"/>
          <w:szCs w:val="24"/>
        </w:rPr>
        <w:t>Encargada de Planificación y Control.</w:t>
      </w:r>
    </w:p>
    <w:p w:rsidR="00263C3E" w:rsidRDefault="00263C3E" w:rsidP="00263C3E">
      <w:pPr>
        <w:pStyle w:val="Prrafodelista"/>
        <w:numPr>
          <w:ilvl w:val="0"/>
          <w:numId w:val="3"/>
        </w:numPr>
        <w:jc w:val="both"/>
        <w:rPr>
          <w:sz w:val="24"/>
          <w:szCs w:val="24"/>
        </w:rPr>
      </w:pPr>
      <w:r>
        <w:rPr>
          <w:sz w:val="24"/>
          <w:szCs w:val="24"/>
        </w:rPr>
        <w:t>Un Asesor Jurídico.</w:t>
      </w:r>
    </w:p>
    <w:p w:rsidR="00263C3E" w:rsidRDefault="00263C3E" w:rsidP="00263C3E">
      <w:pPr>
        <w:pStyle w:val="Prrafodelista"/>
        <w:numPr>
          <w:ilvl w:val="0"/>
          <w:numId w:val="3"/>
        </w:numPr>
        <w:jc w:val="both"/>
        <w:rPr>
          <w:sz w:val="24"/>
          <w:szCs w:val="24"/>
        </w:rPr>
      </w:pPr>
      <w:r>
        <w:rPr>
          <w:sz w:val="24"/>
          <w:szCs w:val="24"/>
        </w:rPr>
        <w:t>Encargado de Personal de las regiones de Arica – Parinacota y Tarapacá.</w:t>
      </w:r>
    </w:p>
    <w:p w:rsidR="003B1BA3" w:rsidRDefault="003B1BA3" w:rsidP="00263C3E">
      <w:pPr>
        <w:pStyle w:val="Prrafodelista"/>
        <w:numPr>
          <w:ilvl w:val="0"/>
          <w:numId w:val="3"/>
        </w:numPr>
        <w:jc w:val="both"/>
        <w:rPr>
          <w:sz w:val="24"/>
          <w:szCs w:val="24"/>
        </w:rPr>
      </w:pPr>
      <w:r>
        <w:rPr>
          <w:sz w:val="24"/>
          <w:szCs w:val="24"/>
        </w:rPr>
        <w:t>Un representante del Consejo Administrativo de Bienestar, nombrado por este último.</w:t>
      </w:r>
    </w:p>
    <w:p w:rsidR="003B1BA3" w:rsidRDefault="003B1BA3" w:rsidP="003B1BA3">
      <w:pPr>
        <w:pStyle w:val="Prrafodelista"/>
        <w:jc w:val="both"/>
        <w:rPr>
          <w:sz w:val="24"/>
          <w:szCs w:val="24"/>
        </w:rPr>
      </w:pPr>
    </w:p>
    <w:p w:rsidR="003B1BA3" w:rsidRDefault="003B1BA3" w:rsidP="003B1BA3">
      <w:pPr>
        <w:pStyle w:val="Prrafodelista"/>
        <w:jc w:val="both"/>
        <w:rPr>
          <w:sz w:val="24"/>
          <w:szCs w:val="24"/>
        </w:rPr>
      </w:pPr>
    </w:p>
    <w:p w:rsidR="000263EA" w:rsidRPr="00283F22" w:rsidRDefault="000263EA" w:rsidP="000263EA">
      <w:pPr>
        <w:jc w:val="both"/>
        <w:rPr>
          <w:b/>
          <w:sz w:val="24"/>
          <w:szCs w:val="24"/>
        </w:rPr>
      </w:pPr>
      <w:r w:rsidRPr="00283F22">
        <w:rPr>
          <w:b/>
          <w:sz w:val="24"/>
          <w:szCs w:val="24"/>
        </w:rPr>
        <w:lastRenderedPageBreak/>
        <w:t>E. DE LAS REMUNERACIONES, DE LA VIGENCIA Y DE LOS HORARIOS DE</w:t>
      </w:r>
      <w:r w:rsidR="00D23313" w:rsidRPr="00283F22">
        <w:rPr>
          <w:b/>
          <w:sz w:val="24"/>
          <w:szCs w:val="24"/>
        </w:rPr>
        <w:t xml:space="preserve"> </w:t>
      </w:r>
      <w:r w:rsidRPr="00283F22">
        <w:rPr>
          <w:b/>
          <w:sz w:val="24"/>
          <w:szCs w:val="24"/>
        </w:rPr>
        <w:t>TRABAJO.</w:t>
      </w:r>
    </w:p>
    <w:p w:rsidR="00D23313" w:rsidRPr="00CD2735" w:rsidRDefault="00D23313" w:rsidP="00D23313">
      <w:pPr>
        <w:jc w:val="both"/>
        <w:rPr>
          <w:b/>
          <w:sz w:val="24"/>
          <w:szCs w:val="24"/>
        </w:rPr>
      </w:pPr>
      <w:r w:rsidRPr="00CD2735">
        <w:rPr>
          <w:b/>
          <w:sz w:val="24"/>
          <w:szCs w:val="24"/>
        </w:rPr>
        <w:t xml:space="preserve">1.- La </w:t>
      </w:r>
      <w:r w:rsidR="00283F22" w:rsidRPr="00CD2735">
        <w:rPr>
          <w:b/>
          <w:sz w:val="24"/>
          <w:szCs w:val="24"/>
        </w:rPr>
        <w:t xml:space="preserve">renta bruta del cargo de </w:t>
      </w:r>
      <w:r w:rsidR="00263C3E" w:rsidRPr="00CD2735">
        <w:rPr>
          <w:b/>
          <w:sz w:val="24"/>
          <w:szCs w:val="24"/>
        </w:rPr>
        <w:t>Contador de Bienestar</w:t>
      </w:r>
      <w:r w:rsidR="00283F22" w:rsidRPr="00CD2735">
        <w:rPr>
          <w:b/>
          <w:sz w:val="24"/>
          <w:szCs w:val="24"/>
        </w:rPr>
        <w:t>, es de un sueldo base de $</w:t>
      </w:r>
      <w:r w:rsidR="00263C3E" w:rsidRPr="00CD2735">
        <w:rPr>
          <w:b/>
          <w:sz w:val="24"/>
          <w:szCs w:val="24"/>
        </w:rPr>
        <w:t>477</w:t>
      </w:r>
      <w:r w:rsidR="00283F22" w:rsidRPr="00CD2735">
        <w:rPr>
          <w:b/>
          <w:sz w:val="24"/>
          <w:szCs w:val="24"/>
        </w:rPr>
        <w:t>.</w:t>
      </w:r>
      <w:r w:rsidR="00263C3E" w:rsidRPr="00CD2735">
        <w:rPr>
          <w:b/>
          <w:sz w:val="24"/>
          <w:szCs w:val="24"/>
        </w:rPr>
        <w:t>94</w:t>
      </w:r>
      <w:r w:rsidR="00283F22" w:rsidRPr="00CD2735">
        <w:rPr>
          <w:b/>
          <w:sz w:val="24"/>
          <w:szCs w:val="24"/>
        </w:rPr>
        <w:t>8</w:t>
      </w:r>
      <w:r w:rsidR="00263C3E" w:rsidRPr="00CD2735">
        <w:rPr>
          <w:b/>
          <w:sz w:val="24"/>
          <w:szCs w:val="24"/>
        </w:rPr>
        <w:t>.-</w:t>
      </w:r>
    </w:p>
    <w:p w:rsidR="00D23313" w:rsidRPr="00283F22" w:rsidRDefault="00D23313" w:rsidP="00D23313">
      <w:pPr>
        <w:jc w:val="both"/>
        <w:rPr>
          <w:sz w:val="24"/>
          <w:szCs w:val="24"/>
        </w:rPr>
      </w:pPr>
      <w:r w:rsidRPr="00283F22">
        <w:rPr>
          <w:sz w:val="24"/>
          <w:szCs w:val="24"/>
        </w:rPr>
        <w:t>Al sueldo base mensual antes señalado se agregan los siguientes bonos:</w:t>
      </w:r>
    </w:p>
    <w:p w:rsidR="00D23313" w:rsidRPr="00C018CB" w:rsidRDefault="00283F22" w:rsidP="00D23313">
      <w:pPr>
        <w:jc w:val="both"/>
        <w:rPr>
          <w:b/>
          <w:sz w:val="24"/>
          <w:szCs w:val="24"/>
        </w:rPr>
      </w:pPr>
      <w:r w:rsidRPr="00C018CB">
        <w:rPr>
          <w:b/>
          <w:sz w:val="24"/>
          <w:szCs w:val="24"/>
        </w:rPr>
        <w:t>I</w:t>
      </w:r>
      <w:r w:rsidR="00D23313" w:rsidRPr="00C018CB">
        <w:rPr>
          <w:b/>
          <w:sz w:val="24"/>
          <w:szCs w:val="24"/>
        </w:rPr>
        <w:t>.- Bono de Modernización:</w:t>
      </w:r>
    </w:p>
    <w:p w:rsidR="00D23313" w:rsidRPr="00283F22" w:rsidRDefault="00283F22" w:rsidP="00D23313">
      <w:pPr>
        <w:jc w:val="both"/>
        <w:rPr>
          <w:sz w:val="24"/>
          <w:szCs w:val="24"/>
        </w:rPr>
      </w:pPr>
      <w:r w:rsidRPr="00283F22">
        <w:rPr>
          <w:sz w:val="24"/>
          <w:szCs w:val="24"/>
        </w:rPr>
        <w:t>i.-</w:t>
      </w:r>
      <w:r w:rsidR="00D23313" w:rsidRPr="00283F22">
        <w:rPr>
          <w:sz w:val="24"/>
          <w:szCs w:val="24"/>
        </w:rPr>
        <w:t xml:space="preserve"> Bono de Modernización en su Componente Fijo, que corresponde al 5.73% aplicado sobre el sueldo base mensual señalado anteriormente, el que se devengará mensualmente y se pagará acumulado cada tres meses. Esto es en los meses de marzo, junio, septiembre y diciembre de cada año.</w:t>
      </w:r>
    </w:p>
    <w:p w:rsidR="00D23313" w:rsidRPr="00283F22" w:rsidRDefault="00283F22" w:rsidP="00D23313">
      <w:pPr>
        <w:jc w:val="both"/>
        <w:rPr>
          <w:sz w:val="24"/>
          <w:szCs w:val="24"/>
        </w:rPr>
      </w:pPr>
      <w:r w:rsidRPr="00283F22">
        <w:rPr>
          <w:sz w:val="24"/>
          <w:szCs w:val="24"/>
        </w:rPr>
        <w:t>ii</w:t>
      </w:r>
      <w:r w:rsidR="00D23313" w:rsidRPr="00283F22">
        <w:rPr>
          <w:sz w:val="24"/>
          <w:szCs w:val="24"/>
        </w:rPr>
        <w:t>.- Bono de Modernización en su Componente Variable, que se pagará a partir del segundo año, en caso de corresponder, y bajo el cumplimiento de las metas de gestión del presente año. Corresponde al 3% aplicado sobre el sueldo base mensual señalado anteriormente. Este bono, una vez que proceda, se devengará mensualmente y se pagará acumulado cada tres meses. Esto es en los meses de marzo, junio, septiembre y diciembre del año correspondiente.</w:t>
      </w:r>
    </w:p>
    <w:p w:rsidR="00D23313" w:rsidRPr="00C018CB" w:rsidRDefault="00283F22" w:rsidP="00D23313">
      <w:pPr>
        <w:jc w:val="both"/>
        <w:rPr>
          <w:b/>
          <w:sz w:val="24"/>
          <w:szCs w:val="24"/>
        </w:rPr>
      </w:pPr>
      <w:r w:rsidRPr="00C018CB">
        <w:rPr>
          <w:b/>
          <w:sz w:val="24"/>
          <w:szCs w:val="24"/>
        </w:rPr>
        <w:t>II</w:t>
      </w:r>
      <w:r w:rsidR="00D23313" w:rsidRPr="00C018CB">
        <w:rPr>
          <w:b/>
          <w:sz w:val="24"/>
          <w:szCs w:val="24"/>
        </w:rPr>
        <w:t>.- Bono de Desempeño:</w:t>
      </w:r>
    </w:p>
    <w:p w:rsidR="00D23313" w:rsidRPr="00283F22" w:rsidRDefault="00283F22" w:rsidP="00D23313">
      <w:pPr>
        <w:jc w:val="both"/>
        <w:rPr>
          <w:sz w:val="24"/>
          <w:szCs w:val="24"/>
        </w:rPr>
      </w:pPr>
      <w:r w:rsidRPr="00283F22">
        <w:rPr>
          <w:sz w:val="24"/>
          <w:szCs w:val="24"/>
        </w:rPr>
        <w:t>i</w:t>
      </w:r>
      <w:r w:rsidR="00D23313" w:rsidRPr="00283F22">
        <w:rPr>
          <w:sz w:val="24"/>
          <w:szCs w:val="24"/>
        </w:rPr>
        <w:t>.- Bono de Desempeño en su Componente Fijo, que corresponde al 5% aplicado sobre la siguiente base:</w:t>
      </w:r>
    </w:p>
    <w:p w:rsidR="00D23313" w:rsidRPr="00283F22" w:rsidRDefault="00D23313" w:rsidP="00D23313">
      <w:pPr>
        <w:jc w:val="both"/>
        <w:rPr>
          <w:sz w:val="24"/>
          <w:szCs w:val="24"/>
        </w:rPr>
      </w:pPr>
      <w:r w:rsidRPr="00283F22">
        <w:rPr>
          <w:sz w:val="24"/>
          <w:szCs w:val="24"/>
        </w:rPr>
        <w:t>La sumatoria entre el sueldo base mensual y el Bono de Modernización, anteriormente señalados; llevada dicha sumatoria al 85%.</w:t>
      </w:r>
    </w:p>
    <w:p w:rsidR="00D23313" w:rsidRPr="00283F22" w:rsidRDefault="00D23313" w:rsidP="00D23313">
      <w:pPr>
        <w:jc w:val="both"/>
        <w:rPr>
          <w:sz w:val="24"/>
          <w:szCs w:val="24"/>
        </w:rPr>
      </w:pPr>
      <w:r w:rsidRPr="00283F22">
        <w:rPr>
          <w:sz w:val="24"/>
          <w:szCs w:val="24"/>
        </w:rPr>
        <w:t>Este bono se devengará mensualmente y se pagará acumulado cada tres meses. Esto es en los meses de marzo, junio, septiembre y diciembre de cada año.</w:t>
      </w:r>
    </w:p>
    <w:p w:rsidR="00D23313" w:rsidRPr="00283F22" w:rsidRDefault="00283F22" w:rsidP="00D23313">
      <w:pPr>
        <w:jc w:val="both"/>
        <w:rPr>
          <w:sz w:val="24"/>
          <w:szCs w:val="24"/>
        </w:rPr>
      </w:pPr>
      <w:r w:rsidRPr="00283F22">
        <w:rPr>
          <w:sz w:val="24"/>
          <w:szCs w:val="24"/>
        </w:rPr>
        <w:t>ii</w:t>
      </w:r>
      <w:r w:rsidR="00D23313" w:rsidRPr="00283F22">
        <w:rPr>
          <w:sz w:val="24"/>
          <w:szCs w:val="24"/>
        </w:rPr>
        <w:t>- Bono de Desempeño en su Componente Variable, que se pagará a partir del segundo año, en caso de corresponder, y bajo el cumplimiento de las metas de gestión del presente año. Corresponde al 6,6% aplicado sobre la siguiente base:</w:t>
      </w:r>
    </w:p>
    <w:p w:rsidR="00D23313" w:rsidRPr="00283F22" w:rsidRDefault="00D23313" w:rsidP="00D23313">
      <w:pPr>
        <w:jc w:val="both"/>
        <w:rPr>
          <w:sz w:val="24"/>
          <w:szCs w:val="24"/>
        </w:rPr>
      </w:pPr>
      <w:r w:rsidRPr="00283F22">
        <w:rPr>
          <w:sz w:val="24"/>
          <w:szCs w:val="24"/>
        </w:rPr>
        <w:t>La sumatoria entre el sueldo base mensual y el Bono de Modernización, anteriormente señalados; llevada dicha sumatoria al 85%.</w:t>
      </w:r>
    </w:p>
    <w:p w:rsidR="00D23313" w:rsidRPr="00283F22" w:rsidRDefault="00D23313" w:rsidP="00D23313">
      <w:pPr>
        <w:jc w:val="both"/>
        <w:rPr>
          <w:sz w:val="24"/>
          <w:szCs w:val="24"/>
        </w:rPr>
      </w:pPr>
      <w:r w:rsidRPr="00283F22">
        <w:rPr>
          <w:sz w:val="24"/>
          <w:szCs w:val="24"/>
        </w:rPr>
        <w:t>Este bono, una vez que proceda, se devengará mensualmente y se pagará acumulado cada tres meses. Esto es en los meses de marzo, junio, septiembre y diciembre del año correspondiente.</w:t>
      </w:r>
    </w:p>
    <w:p w:rsidR="00C018CB" w:rsidRDefault="00283F22" w:rsidP="00D23313">
      <w:pPr>
        <w:jc w:val="both"/>
        <w:rPr>
          <w:sz w:val="24"/>
          <w:szCs w:val="24"/>
        </w:rPr>
      </w:pPr>
      <w:r w:rsidRPr="00C018CB">
        <w:rPr>
          <w:b/>
          <w:sz w:val="24"/>
          <w:szCs w:val="24"/>
        </w:rPr>
        <w:t>III</w:t>
      </w:r>
      <w:r w:rsidR="00D23313" w:rsidRPr="00C018CB">
        <w:rPr>
          <w:b/>
          <w:sz w:val="24"/>
          <w:szCs w:val="24"/>
        </w:rPr>
        <w:t>.- Bono Compensatorio:</w:t>
      </w:r>
      <w:r w:rsidR="00D23313" w:rsidRPr="00283F22">
        <w:rPr>
          <w:sz w:val="24"/>
          <w:szCs w:val="24"/>
        </w:rPr>
        <w:t xml:space="preserve"> </w:t>
      </w:r>
    </w:p>
    <w:p w:rsidR="00D23313" w:rsidRPr="00283F22" w:rsidRDefault="00D23313" w:rsidP="00D23313">
      <w:pPr>
        <w:jc w:val="both"/>
        <w:rPr>
          <w:sz w:val="24"/>
          <w:szCs w:val="24"/>
        </w:rPr>
      </w:pPr>
      <w:r w:rsidRPr="00283F22">
        <w:rPr>
          <w:sz w:val="24"/>
          <w:szCs w:val="24"/>
        </w:rPr>
        <w:t>Equivale al 20,5% aplicado sobre el monto a pagar por concepto de Bono de Desempeño.</w:t>
      </w:r>
    </w:p>
    <w:p w:rsidR="00D23313" w:rsidRPr="008209BB" w:rsidRDefault="00D23313" w:rsidP="00D23313">
      <w:pPr>
        <w:jc w:val="both"/>
        <w:rPr>
          <w:sz w:val="24"/>
          <w:szCs w:val="24"/>
        </w:rPr>
      </w:pPr>
      <w:r w:rsidRPr="008209BB">
        <w:rPr>
          <w:sz w:val="24"/>
          <w:szCs w:val="24"/>
        </w:rPr>
        <w:t>Este bono se devengará mensualmente, pero se pagará acumulado cada tres meses. Esto es en los meses de marzo, junio, septiembre y diciembre de cada año.</w:t>
      </w:r>
    </w:p>
    <w:p w:rsidR="00C018CB" w:rsidRDefault="00283F22" w:rsidP="00D23313">
      <w:pPr>
        <w:jc w:val="both"/>
        <w:rPr>
          <w:sz w:val="24"/>
          <w:szCs w:val="24"/>
        </w:rPr>
      </w:pPr>
      <w:r w:rsidRPr="00C018CB">
        <w:rPr>
          <w:b/>
          <w:sz w:val="24"/>
          <w:szCs w:val="24"/>
        </w:rPr>
        <w:t>IV</w:t>
      </w:r>
      <w:r w:rsidR="00D23313" w:rsidRPr="00C018CB">
        <w:rPr>
          <w:b/>
          <w:sz w:val="24"/>
          <w:szCs w:val="24"/>
        </w:rPr>
        <w:t>.- Bono de Zona Extrema:</w:t>
      </w:r>
      <w:r w:rsidR="00D23313" w:rsidRPr="008209BB">
        <w:rPr>
          <w:sz w:val="24"/>
          <w:szCs w:val="24"/>
        </w:rPr>
        <w:t xml:space="preserve"> </w:t>
      </w:r>
    </w:p>
    <w:p w:rsidR="00D23313" w:rsidRPr="008209BB" w:rsidRDefault="00D23313" w:rsidP="00D23313">
      <w:pPr>
        <w:jc w:val="both"/>
        <w:rPr>
          <w:sz w:val="24"/>
          <w:szCs w:val="24"/>
        </w:rPr>
      </w:pPr>
      <w:r w:rsidRPr="008209BB">
        <w:rPr>
          <w:sz w:val="24"/>
          <w:szCs w:val="24"/>
        </w:rPr>
        <w:t xml:space="preserve">Corresponde </w:t>
      </w:r>
      <w:r w:rsidR="00C018CB">
        <w:rPr>
          <w:sz w:val="24"/>
          <w:szCs w:val="24"/>
        </w:rPr>
        <w:t>para el año 2015</w:t>
      </w:r>
      <w:r w:rsidRPr="008209BB">
        <w:rPr>
          <w:sz w:val="24"/>
          <w:szCs w:val="24"/>
        </w:rPr>
        <w:t xml:space="preserve"> un monto mensual de $ 70.325.-. </w:t>
      </w:r>
    </w:p>
    <w:p w:rsidR="00D23313" w:rsidRPr="008209BB" w:rsidRDefault="00D23313" w:rsidP="00D23313">
      <w:pPr>
        <w:jc w:val="both"/>
        <w:rPr>
          <w:sz w:val="24"/>
          <w:szCs w:val="24"/>
        </w:rPr>
      </w:pPr>
      <w:r w:rsidRPr="008209BB">
        <w:rPr>
          <w:sz w:val="24"/>
          <w:szCs w:val="24"/>
        </w:rPr>
        <w:t>Este bono se devengará mensualmente y se pagará acumulado cada tres meses. Esto es en los meses de marzo, junio, septiembre y diciembre de cada año.</w:t>
      </w:r>
    </w:p>
    <w:p w:rsidR="00C030B3" w:rsidRDefault="00C030B3" w:rsidP="000263EA">
      <w:pPr>
        <w:jc w:val="both"/>
        <w:rPr>
          <w:b/>
          <w:sz w:val="24"/>
          <w:szCs w:val="24"/>
        </w:rPr>
      </w:pPr>
    </w:p>
    <w:p w:rsidR="00C030B3" w:rsidRDefault="00C030B3" w:rsidP="000263EA">
      <w:pPr>
        <w:jc w:val="both"/>
        <w:rPr>
          <w:b/>
          <w:sz w:val="24"/>
          <w:szCs w:val="24"/>
        </w:rPr>
      </w:pPr>
    </w:p>
    <w:p w:rsidR="000263EA" w:rsidRPr="00CD2735" w:rsidRDefault="000263EA" w:rsidP="000263EA">
      <w:pPr>
        <w:jc w:val="both"/>
        <w:rPr>
          <w:b/>
          <w:sz w:val="24"/>
          <w:szCs w:val="24"/>
        </w:rPr>
      </w:pPr>
      <w:r w:rsidRPr="00CD2735">
        <w:rPr>
          <w:b/>
          <w:sz w:val="24"/>
          <w:szCs w:val="24"/>
        </w:rPr>
        <w:lastRenderedPageBreak/>
        <w:t>2.- La vigencia del Contrato de Trabajo</w:t>
      </w:r>
      <w:r w:rsidR="00C030B3">
        <w:rPr>
          <w:b/>
          <w:sz w:val="24"/>
          <w:szCs w:val="24"/>
        </w:rPr>
        <w:t xml:space="preserve"> a plazo fijo</w:t>
      </w:r>
      <w:r w:rsidRPr="00CD2735">
        <w:rPr>
          <w:b/>
          <w:sz w:val="24"/>
          <w:szCs w:val="24"/>
        </w:rPr>
        <w:t xml:space="preserve">, será por el tiempo de </w:t>
      </w:r>
      <w:r w:rsidR="00C018CB" w:rsidRPr="00CD2735">
        <w:rPr>
          <w:b/>
          <w:sz w:val="24"/>
          <w:szCs w:val="24"/>
        </w:rPr>
        <w:t>cuatro</w:t>
      </w:r>
      <w:r w:rsidRPr="00CD2735">
        <w:rPr>
          <w:b/>
          <w:sz w:val="24"/>
          <w:szCs w:val="24"/>
        </w:rPr>
        <w:t xml:space="preserve"> meses, contados</w:t>
      </w:r>
      <w:r w:rsidR="00D23313" w:rsidRPr="00CD2735">
        <w:rPr>
          <w:b/>
          <w:sz w:val="24"/>
          <w:szCs w:val="24"/>
        </w:rPr>
        <w:t xml:space="preserve"> </w:t>
      </w:r>
      <w:r w:rsidRPr="00CD2735">
        <w:rPr>
          <w:b/>
          <w:sz w:val="24"/>
          <w:szCs w:val="24"/>
        </w:rPr>
        <w:t>desde la fecha en que el trabajador/a comience</w:t>
      </w:r>
      <w:r w:rsidR="00C030B3">
        <w:rPr>
          <w:b/>
          <w:sz w:val="24"/>
          <w:szCs w:val="24"/>
        </w:rPr>
        <w:t xml:space="preserve"> a prestar servicios, con una primera renovación por otros cuatro meses, previa evaluación para después poder optar a un contrato de trabajo indefinido. </w:t>
      </w:r>
    </w:p>
    <w:p w:rsidR="000263EA" w:rsidRPr="00CD2735" w:rsidRDefault="000263EA" w:rsidP="000263EA">
      <w:pPr>
        <w:jc w:val="both"/>
        <w:rPr>
          <w:b/>
          <w:sz w:val="24"/>
          <w:szCs w:val="24"/>
        </w:rPr>
      </w:pPr>
      <w:r w:rsidRPr="00CD2735">
        <w:rPr>
          <w:b/>
          <w:sz w:val="24"/>
          <w:szCs w:val="24"/>
        </w:rPr>
        <w:t>3.- La jornada ord</w:t>
      </w:r>
      <w:r w:rsidR="00283F22" w:rsidRPr="00CD2735">
        <w:rPr>
          <w:b/>
          <w:sz w:val="24"/>
          <w:szCs w:val="24"/>
        </w:rPr>
        <w:t xml:space="preserve">inaria de trabajo será de </w:t>
      </w:r>
      <w:r w:rsidR="00C018CB" w:rsidRPr="00CD2735">
        <w:rPr>
          <w:b/>
          <w:sz w:val="24"/>
          <w:szCs w:val="24"/>
        </w:rPr>
        <w:t>80</w:t>
      </w:r>
      <w:r w:rsidR="00283F22" w:rsidRPr="00CD2735">
        <w:rPr>
          <w:b/>
          <w:sz w:val="24"/>
          <w:szCs w:val="24"/>
        </w:rPr>
        <w:t xml:space="preserve"> horas mensuales.</w:t>
      </w:r>
    </w:p>
    <w:p w:rsidR="000263EA" w:rsidRPr="008209BB" w:rsidRDefault="000263EA" w:rsidP="000263EA">
      <w:pPr>
        <w:jc w:val="both"/>
        <w:rPr>
          <w:b/>
          <w:sz w:val="24"/>
          <w:szCs w:val="24"/>
        </w:rPr>
      </w:pPr>
      <w:r w:rsidRPr="008209BB">
        <w:rPr>
          <w:b/>
          <w:sz w:val="24"/>
          <w:szCs w:val="24"/>
        </w:rPr>
        <w:t>F. PROCESO DE SELECCIÓN</w:t>
      </w:r>
    </w:p>
    <w:p w:rsidR="000263EA" w:rsidRPr="008209BB" w:rsidRDefault="000263EA" w:rsidP="000263EA">
      <w:pPr>
        <w:jc w:val="both"/>
        <w:rPr>
          <w:sz w:val="24"/>
          <w:szCs w:val="24"/>
        </w:rPr>
      </w:pPr>
      <w:r w:rsidRPr="008209BB">
        <w:rPr>
          <w:sz w:val="24"/>
          <w:szCs w:val="24"/>
        </w:rPr>
        <w:t>La evaluación de los postulantes constará de cuatro etapas:</w:t>
      </w:r>
    </w:p>
    <w:p w:rsidR="000263EA" w:rsidRPr="008209BB" w:rsidRDefault="000263EA" w:rsidP="000263EA">
      <w:pPr>
        <w:jc w:val="both"/>
        <w:rPr>
          <w:sz w:val="24"/>
          <w:szCs w:val="24"/>
        </w:rPr>
      </w:pPr>
      <w:r w:rsidRPr="008209BB">
        <w:rPr>
          <w:b/>
          <w:sz w:val="24"/>
          <w:szCs w:val="24"/>
        </w:rPr>
        <w:t>· I ETAPA - Evaluación formal de</w:t>
      </w:r>
      <w:r w:rsidR="00283F22" w:rsidRPr="008209BB">
        <w:rPr>
          <w:b/>
          <w:sz w:val="24"/>
          <w:szCs w:val="24"/>
        </w:rPr>
        <w:t xml:space="preserve"> antecedentes.</w:t>
      </w:r>
      <w:r w:rsidR="00283F22" w:rsidRPr="008209BB">
        <w:rPr>
          <w:sz w:val="24"/>
          <w:szCs w:val="24"/>
        </w:rPr>
        <w:t xml:space="preserve"> Se verificará la </w:t>
      </w:r>
      <w:r w:rsidRPr="008209BB">
        <w:rPr>
          <w:sz w:val="24"/>
          <w:szCs w:val="24"/>
        </w:rPr>
        <w:t xml:space="preserve">presentación en tiempo y forma de los </w:t>
      </w:r>
      <w:r w:rsidR="00283F22" w:rsidRPr="008209BB">
        <w:rPr>
          <w:sz w:val="24"/>
          <w:szCs w:val="24"/>
        </w:rPr>
        <w:t xml:space="preserve">antecedentes requeridos para la </w:t>
      </w:r>
      <w:r w:rsidRPr="008209BB">
        <w:rPr>
          <w:sz w:val="24"/>
          <w:szCs w:val="24"/>
        </w:rPr>
        <w:t>postulación.</w:t>
      </w:r>
    </w:p>
    <w:p w:rsidR="000263EA" w:rsidRPr="008209BB" w:rsidRDefault="000263EA" w:rsidP="000263EA">
      <w:pPr>
        <w:jc w:val="both"/>
        <w:rPr>
          <w:sz w:val="24"/>
          <w:szCs w:val="24"/>
        </w:rPr>
      </w:pPr>
      <w:r w:rsidRPr="008209BB">
        <w:rPr>
          <w:b/>
          <w:sz w:val="24"/>
          <w:szCs w:val="24"/>
        </w:rPr>
        <w:t>· II ETAPA - Evaluación curricular</w:t>
      </w:r>
      <w:r w:rsidR="00DE1253" w:rsidRPr="008209BB">
        <w:rPr>
          <w:sz w:val="24"/>
          <w:szCs w:val="24"/>
        </w:rPr>
        <w:t>. S</w:t>
      </w:r>
      <w:r w:rsidR="00283F22" w:rsidRPr="008209BB">
        <w:rPr>
          <w:sz w:val="24"/>
          <w:szCs w:val="24"/>
        </w:rPr>
        <w:t xml:space="preserve">e medirán los factores de </w:t>
      </w:r>
      <w:r w:rsidRPr="008209BB">
        <w:rPr>
          <w:sz w:val="24"/>
          <w:szCs w:val="24"/>
        </w:rPr>
        <w:t>conocimientos y experiencia deseables</w:t>
      </w:r>
      <w:r w:rsidR="00DE1253" w:rsidRPr="008209BB">
        <w:rPr>
          <w:sz w:val="24"/>
          <w:szCs w:val="24"/>
        </w:rPr>
        <w:t>.</w:t>
      </w:r>
    </w:p>
    <w:p w:rsidR="000263EA" w:rsidRPr="008209BB" w:rsidRDefault="00DE1253" w:rsidP="000263EA">
      <w:pPr>
        <w:jc w:val="both"/>
        <w:rPr>
          <w:sz w:val="24"/>
          <w:szCs w:val="24"/>
        </w:rPr>
      </w:pPr>
      <w:r w:rsidRPr="008209BB">
        <w:rPr>
          <w:b/>
          <w:sz w:val="24"/>
          <w:szCs w:val="24"/>
        </w:rPr>
        <w:t xml:space="preserve">· </w:t>
      </w:r>
      <w:r w:rsidR="001028D0">
        <w:rPr>
          <w:b/>
          <w:sz w:val="24"/>
          <w:szCs w:val="24"/>
        </w:rPr>
        <w:t>I</w:t>
      </w:r>
      <w:r w:rsidR="00C018CB">
        <w:rPr>
          <w:b/>
          <w:sz w:val="24"/>
          <w:szCs w:val="24"/>
        </w:rPr>
        <w:t>II</w:t>
      </w:r>
      <w:r w:rsidR="000263EA" w:rsidRPr="008209BB">
        <w:rPr>
          <w:b/>
          <w:sz w:val="24"/>
          <w:szCs w:val="24"/>
        </w:rPr>
        <w:t xml:space="preserve"> ETAPA - Entrevist</w:t>
      </w:r>
      <w:r w:rsidRPr="008209BB">
        <w:rPr>
          <w:b/>
          <w:sz w:val="24"/>
          <w:szCs w:val="24"/>
        </w:rPr>
        <w:t xml:space="preserve">a de evaluación de </w:t>
      </w:r>
      <w:r w:rsidR="001A08C8" w:rsidRPr="008209BB">
        <w:rPr>
          <w:b/>
          <w:sz w:val="24"/>
          <w:szCs w:val="24"/>
        </w:rPr>
        <w:t>Habilidades</w:t>
      </w:r>
      <w:r w:rsidRPr="008209BB">
        <w:rPr>
          <w:b/>
          <w:sz w:val="24"/>
          <w:szCs w:val="24"/>
        </w:rPr>
        <w:t xml:space="preserve">, Aptitudes y </w:t>
      </w:r>
      <w:r w:rsidR="008209BB" w:rsidRPr="008209BB">
        <w:rPr>
          <w:b/>
          <w:sz w:val="24"/>
          <w:szCs w:val="24"/>
        </w:rPr>
        <w:t>competencias</w:t>
      </w:r>
      <w:r w:rsidRPr="008209BB">
        <w:rPr>
          <w:b/>
          <w:sz w:val="24"/>
          <w:szCs w:val="24"/>
        </w:rPr>
        <w:t xml:space="preserve"> </w:t>
      </w:r>
      <w:r w:rsidR="008209BB" w:rsidRPr="008209BB">
        <w:rPr>
          <w:b/>
          <w:sz w:val="24"/>
          <w:szCs w:val="24"/>
        </w:rPr>
        <w:t>vinculadas</w:t>
      </w:r>
      <w:r w:rsidRPr="008209BB">
        <w:rPr>
          <w:b/>
          <w:sz w:val="24"/>
          <w:szCs w:val="24"/>
        </w:rPr>
        <w:t xml:space="preserve"> al ejercicio del Cargo.</w:t>
      </w:r>
      <w:r w:rsidRPr="008209BB">
        <w:rPr>
          <w:sz w:val="24"/>
          <w:szCs w:val="24"/>
        </w:rPr>
        <w:t xml:space="preserve"> La </w:t>
      </w:r>
      <w:r w:rsidR="000263EA" w:rsidRPr="008209BB">
        <w:rPr>
          <w:sz w:val="24"/>
          <w:szCs w:val="24"/>
        </w:rPr>
        <w:t>comisión realizará una entrev</w:t>
      </w:r>
      <w:r w:rsidR="00283F22" w:rsidRPr="008209BB">
        <w:rPr>
          <w:sz w:val="24"/>
          <w:szCs w:val="24"/>
        </w:rPr>
        <w:t xml:space="preserve">ista personal a cada postulante </w:t>
      </w:r>
      <w:r w:rsidR="000263EA" w:rsidRPr="008209BB">
        <w:rPr>
          <w:sz w:val="24"/>
          <w:szCs w:val="24"/>
        </w:rPr>
        <w:t>que hubiera aprobado las etapas anteriores.</w:t>
      </w:r>
    </w:p>
    <w:p w:rsidR="000263EA" w:rsidRPr="008209BB" w:rsidRDefault="000263EA" w:rsidP="000263EA">
      <w:pPr>
        <w:jc w:val="both"/>
        <w:rPr>
          <w:sz w:val="24"/>
          <w:szCs w:val="24"/>
        </w:rPr>
      </w:pPr>
      <w:r w:rsidRPr="008209BB">
        <w:rPr>
          <w:sz w:val="24"/>
          <w:szCs w:val="24"/>
        </w:rPr>
        <w:t>Estas etapas se ejecutarán en forma sucesiv</w:t>
      </w:r>
      <w:r w:rsidR="00283F22" w:rsidRPr="008209BB">
        <w:rPr>
          <w:sz w:val="24"/>
          <w:szCs w:val="24"/>
        </w:rPr>
        <w:t xml:space="preserve">a, de modo tal que, sólo los/as </w:t>
      </w:r>
      <w:r w:rsidRPr="008209BB">
        <w:rPr>
          <w:sz w:val="24"/>
          <w:szCs w:val="24"/>
        </w:rPr>
        <w:t>candidatos/as que obtengan la puntuación mínima requ</w:t>
      </w:r>
      <w:r w:rsidR="00283F22" w:rsidRPr="008209BB">
        <w:rPr>
          <w:sz w:val="24"/>
          <w:szCs w:val="24"/>
        </w:rPr>
        <w:t xml:space="preserve">erida, estarán habilitados para </w:t>
      </w:r>
      <w:r w:rsidRPr="008209BB">
        <w:rPr>
          <w:sz w:val="24"/>
          <w:szCs w:val="24"/>
        </w:rPr>
        <w:t>pasar a la etapa siguiente.</w:t>
      </w:r>
    </w:p>
    <w:p w:rsidR="00283F22" w:rsidRPr="008209BB" w:rsidRDefault="00EA12D5" w:rsidP="00283F22">
      <w:pPr>
        <w:jc w:val="center"/>
        <w:rPr>
          <w:sz w:val="24"/>
          <w:szCs w:val="24"/>
        </w:rPr>
      </w:pPr>
      <w:r w:rsidRPr="008209BB">
        <w:rPr>
          <w:b/>
          <w:sz w:val="24"/>
          <w:szCs w:val="24"/>
        </w:rPr>
        <w:t>PRIMERA ETAPA - EVALUACIÓN FORMAL DE ANTECEDENTES</w:t>
      </w:r>
    </w:p>
    <w:p w:rsidR="00283F22" w:rsidRPr="008209BB" w:rsidRDefault="00283F22" w:rsidP="00283F22">
      <w:pPr>
        <w:jc w:val="both"/>
        <w:rPr>
          <w:sz w:val="24"/>
          <w:szCs w:val="24"/>
        </w:rPr>
      </w:pPr>
      <w:r w:rsidRPr="008209BB">
        <w:rPr>
          <w:sz w:val="24"/>
          <w:szCs w:val="24"/>
        </w:rPr>
        <w:t>En esta etapa se evaluará si los/as postulantes al cargo de C</w:t>
      </w:r>
      <w:r w:rsidR="00C018CB">
        <w:rPr>
          <w:sz w:val="24"/>
          <w:szCs w:val="24"/>
        </w:rPr>
        <w:t>ONTADOR DE BIENESTAR</w:t>
      </w:r>
      <w:r w:rsidRPr="008209BB">
        <w:rPr>
          <w:sz w:val="24"/>
          <w:szCs w:val="24"/>
        </w:rPr>
        <w:t>, cumplen con los requisitos establecidos en la letra B del presente llamado.</w:t>
      </w:r>
    </w:p>
    <w:p w:rsidR="00283F22" w:rsidRPr="008209BB" w:rsidRDefault="00283F22" w:rsidP="00283F22">
      <w:pPr>
        <w:jc w:val="both"/>
        <w:rPr>
          <w:sz w:val="24"/>
          <w:szCs w:val="24"/>
        </w:rPr>
      </w:pPr>
      <w:r w:rsidRPr="008209BB">
        <w:rPr>
          <w:sz w:val="24"/>
          <w:szCs w:val="24"/>
        </w:rPr>
        <w:t xml:space="preserve">En este sentido, los/as postulantes deberán acreditar estar en posesión del </w:t>
      </w:r>
      <w:r w:rsidR="00EA12D5" w:rsidRPr="008209BB">
        <w:rPr>
          <w:sz w:val="24"/>
          <w:szCs w:val="24"/>
        </w:rPr>
        <w:t xml:space="preserve">título de </w:t>
      </w:r>
      <w:r w:rsidR="00C018CB">
        <w:rPr>
          <w:sz w:val="24"/>
          <w:szCs w:val="24"/>
        </w:rPr>
        <w:t>Contador General o Contador Auditor</w:t>
      </w:r>
      <w:r w:rsidRPr="008209BB">
        <w:rPr>
          <w:sz w:val="24"/>
          <w:szCs w:val="24"/>
        </w:rPr>
        <w:t xml:space="preserve"> con anterioridad a la fecha de cierre de las postulaciones, esto es al</w:t>
      </w:r>
      <w:r w:rsidR="00C018CB">
        <w:rPr>
          <w:sz w:val="24"/>
          <w:szCs w:val="24"/>
        </w:rPr>
        <w:t xml:space="preserve"> </w:t>
      </w:r>
      <w:r w:rsidR="00C7690B">
        <w:rPr>
          <w:sz w:val="24"/>
          <w:szCs w:val="24"/>
        </w:rPr>
        <w:t>24 de julio de 2015.</w:t>
      </w:r>
    </w:p>
    <w:p w:rsidR="00283F22" w:rsidRPr="008209BB" w:rsidRDefault="00283F22" w:rsidP="00283F22">
      <w:pPr>
        <w:jc w:val="both"/>
        <w:rPr>
          <w:sz w:val="24"/>
          <w:szCs w:val="24"/>
        </w:rPr>
      </w:pPr>
      <w:r w:rsidRPr="008209BB">
        <w:rPr>
          <w:sz w:val="24"/>
          <w:szCs w:val="24"/>
        </w:rPr>
        <w:t>Aquellos postulantes que no cumplan en definitiva con todos y cada uno de los requisitos señalados, serán declarados como postulantes fuera de bases del proceso de selección. Esta situación será debidamente notificada por carta al domicilio o correo electrónico a la dirección señalada por el postulante en su ficha de postulación.</w:t>
      </w:r>
    </w:p>
    <w:p w:rsidR="00283F22" w:rsidRPr="008209BB" w:rsidRDefault="00283F22" w:rsidP="00283F22">
      <w:pPr>
        <w:jc w:val="both"/>
        <w:rPr>
          <w:sz w:val="24"/>
          <w:szCs w:val="24"/>
        </w:rPr>
      </w:pPr>
      <w:r w:rsidRPr="008209BB">
        <w:rPr>
          <w:sz w:val="24"/>
          <w:szCs w:val="24"/>
        </w:rPr>
        <w:t>Si él o la postulante es funcionario/a de esta Corporación, puede solicitar que se consideren los antecedentes existentes en su carpeta personal.</w:t>
      </w:r>
    </w:p>
    <w:p w:rsidR="001028D0" w:rsidRDefault="001028D0" w:rsidP="00622E25">
      <w:pPr>
        <w:jc w:val="center"/>
        <w:rPr>
          <w:b/>
          <w:sz w:val="24"/>
          <w:szCs w:val="24"/>
        </w:rPr>
      </w:pPr>
    </w:p>
    <w:p w:rsidR="00283F22" w:rsidRPr="008209BB" w:rsidRDefault="00622E25" w:rsidP="00622E25">
      <w:pPr>
        <w:jc w:val="center"/>
        <w:rPr>
          <w:sz w:val="24"/>
          <w:szCs w:val="24"/>
        </w:rPr>
      </w:pPr>
      <w:r w:rsidRPr="008209BB">
        <w:rPr>
          <w:b/>
          <w:sz w:val="24"/>
          <w:szCs w:val="24"/>
        </w:rPr>
        <w:t>SEGUNDA ETAPA - EVALUACIÓN CURRICULAR</w:t>
      </w:r>
    </w:p>
    <w:p w:rsidR="00622E25" w:rsidRPr="008209BB" w:rsidRDefault="00622E25" w:rsidP="000263EA">
      <w:pPr>
        <w:jc w:val="both"/>
        <w:rPr>
          <w:sz w:val="24"/>
          <w:szCs w:val="24"/>
        </w:rPr>
      </w:pPr>
      <w:r w:rsidRPr="008209BB">
        <w:rPr>
          <w:sz w:val="24"/>
          <w:szCs w:val="24"/>
        </w:rPr>
        <w:t>Se compone de los subfactores asociados a la experiencia del postulante, con la finalidad de apreciar su trayectoria profesional, área en la que se ha desempeñado, labor docente y perfeccionamiento.</w:t>
      </w:r>
    </w:p>
    <w:p w:rsidR="000263EA" w:rsidRPr="008209BB" w:rsidRDefault="000263EA" w:rsidP="000263EA">
      <w:pPr>
        <w:jc w:val="both"/>
        <w:rPr>
          <w:sz w:val="24"/>
          <w:szCs w:val="24"/>
        </w:rPr>
      </w:pPr>
      <w:r w:rsidRPr="008209BB">
        <w:rPr>
          <w:sz w:val="24"/>
          <w:szCs w:val="24"/>
        </w:rPr>
        <w:t>2.a) Etapa 1: Factor “Estudios y cu</w:t>
      </w:r>
      <w:r w:rsidR="00A45C94" w:rsidRPr="008209BB">
        <w:rPr>
          <w:sz w:val="24"/>
          <w:szCs w:val="24"/>
        </w:rPr>
        <w:t xml:space="preserve">rsos de Formación Educacional y </w:t>
      </w:r>
      <w:r w:rsidRPr="008209BB">
        <w:rPr>
          <w:sz w:val="24"/>
          <w:szCs w:val="24"/>
        </w:rPr>
        <w:t>de Capacitación", Factor que se compone de los siguientes subfactores:</w:t>
      </w:r>
    </w:p>
    <w:p w:rsidR="000263EA" w:rsidRPr="008209BB" w:rsidRDefault="000263EA" w:rsidP="000263EA">
      <w:pPr>
        <w:jc w:val="both"/>
        <w:rPr>
          <w:sz w:val="24"/>
          <w:szCs w:val="24"/>
        </w:rPr>
      </w:pPr>
      <w:r w:rsidRPr="008209BB">
        <w:rPr>
          <w:sz w:val="24"/>
          <w:szCs w:val="24"/>
        </w:rPr>
        <w:t xml:space="preserve">· </w:t>
      </w:r>
      <w:r w:rsidRPr="008209BB">
        <w:rPr>
          <w:b/>
          <w:sz w:val="24"/>
          <w:szCs w:val="24"/>
        </w:rPr>
        <w:t>Subfactor Formación Educacional</w:t>
      </w:r>
    </w:p>
    <w:p w:rsidR="00C030B3" w:rsidRDefault="00C030B3" w:rsidP="000263EA">
      <w:pPr>
        <w:jc w:val="both"/>
        <w:rPr>
          <w:sz w:val="24"/>
          <w:szCs w:val="24"/>
        </w:rPr>
      </w:pPr>
    </w:p>
    <w:p w:rsidR="000263EA" w:rsidRPr="008209BB" w:rsidRDefault="000263EA" w:rsidP="000263EA">
      <w:pPr>
        <w:jc w:val="both"/>
        <w:rPr>
          <w:sz w:val="24"/>
          <w:szCs w:val="24"/>
        </w:rPr>
      </w:pPr>
      <w:r w:rsidRPr="008209BB">
        <w:rPr>
          <w:sz w:val="24"/>
          <w:szCs w:val="24"/>
        </w:rPr>
        <w:t>Se evaluará la pertinencia del título profesi</w:t>
      </w:r>
      <w:r w:rsidR="00A45C94" w:rsidRPr="008209BB">
        <w:rPr>
          <w:sz w:val="24"/>
          <w:szCs w:val="24"/>
        </w:rPr>
        <w:t xml:space="preserve">onal o nivel de estudios del/la </w:t>
      </w:r>
      <w:r w:rsidRPr="008209BB">
        <w:rPr>
          <w:sz w:val="24"/>
          <w:szCs w:val="24"/>
        </w:rPr>
        <w:t>candidato/a, según las características definidas en el perfil de selección.</w:t>
      </w:r>
    </w:p>
    <w:tbl>
      <w:tblPr>
        <w:tblStyle w:val="Tablaconcuadrcula"/>
        <w:tblW w:w="0" w:type="auto"/>
        <w:tblLook w:val="04A0" w:firstRow="1" w:lastRow="0" w:firstColumn="1" w:lastColumn="0" w:noHBand="0" w:noVBand="1"/>
      </w:tblPr>
      <w:tblGrid>
        <w:gridCol w:w="6658"/>
        <w:gridCol w:w="2172"/>
      </w:tblGrid>
      <w:tr w:rsidR="00622E25" w:rsidRPr="008209BB" w:rsidTr="00622E25">
        <w:tc>
          <w:tcPr>
            <w:tcW w:w="6658" w:type="dxa"/>
            <w:shd w:val="clear" w:color="auto" w:fill="00B0F0"/>
          </w:tcPr>
          <w:p w:rsidR="00622E25" w:rsidRPr="008209BB" w:rsidRDefault="00622E25" w:rsidP="000263EA">
            <w:pPr>
              <w:jc w:val="both"/>
              <w:rPr>
                <w:b/>
                <w:sz w:val="24"/>
                <w:szCs w:val="24"/>
              </w:rPr>
            </w:pPr>
            <w:r w:rsidRPr="008209BB">
              <w:rPr>
                <w:b/>
                <w:sz w:val="24"/>
                <w:szCs w:val="24"/>
              </w:rPr>
              <w:lastRenderedPageBreak/>
              <w:t>Criterio</w:t>
            </w:r>
          </w:p>
        </w:tc>
        <w:tc>
          <w:tcPr>
            <w:tcW w:w="2172" w:type="dxa"/>
            <w:shd w:val="clear" w:color="auto" w:fill="00B0F0"/>
          </w:tcPr>
          <w:p w:rsidR="00622E25" w:rsidRPr="008209BB" w:rsidRDefault="00622E25" w:rsidP="00622E25">
            <w:pPr>
              <w:jc w:val="both"/>
              <w:rPr>
                <w:b/>
                <w:sz w:val="24"/>
                <w:szCs w:val="24"/>
              </w:rPr>
            </w:pPr>
            <w:r w:rsidRPr="008209BB">
              <w:rPr>
                <w:b/>
                <w:sz w:val="24"/>
                <w:szCs w:val="24"/>
              </w:rPr>
              <w:t>Puntuación</w:t>
            </w:r>
          </w:p>
          <w:p w:rsidR="00622E25" w:rsidRPr="008209BB" w:rsidRDefault="00622E25" w:rsidP="000263EA">
            <w:pPr>
              <w:jc w:val="both"/>
              <w:rPr>
                <w:b/>
                <w:sz w:val="24"/>
                <w:szCs w:val="24"/>
              </w:rPr>
            </w:pPr>
          </w:p>
        </w:tc>
      </w:tr>
      <w:tr w:rsidR="00622E25" w:rsidRPr="008209BB" w:rsidTr="00622E25">
        <w:tc>
          <w:tcPr>
            <w:tcW w:w="6658" w:type="dxa"/>
          </w:tcPr>
          <w:p w:rsidR="00622E25" w:rsidRPr="008209BB" w:rsidRDefault="00622E25" w:rsidP="00634DD9">
            <w:pPr>
              <w:jc w:val="both"/>
              <w:rPr>
                <w:sz w:val="24"/>
                <w:szCs w:val="24"/>
              </w:rPr>
            </w:pPr>
            <w:r w:rsidRPr="008209BB">
              <w:rPr>
                <w:sz w:val="24"/>
                <w:szCs w:val="24"/>
              </w:rPr>
              <w:t xml:space="preserve">Título Profesional de </w:t>
            </w:r>
            <w:r w:rsidR="00634DD9">
              <w:rPr>
                <w:sz w:val="24"/>
                <w:szCs w:val="24"/>
              </w:rPr>
              <w:t>Contador Auditor</w:t>
            </w:r>
          </w:p>
        </w:tc>
        <w:tc>
          <w:tcPr>
            <w:tcW w:w="2172" w:type="dxa"/>
          </w:tcPr>
          <w:p w:rsidR="00622E25" w:rsidRPr="008209BB" w:rsidRDefault="00634DD9" w:rsidP="00A7035B">
            <w:pPr>
              <w:jc w:val="center"/>
              <w:rPr>
                <w:sz w:val="24"/>
                <w:szCs w:val="24"/>
              </w:rPr>
            </w:pPr>
            <w:r>
              <w:rPr>
                <w:sz w:val="24"/>
                <w:szCs w:val="24"/>
              </w:rPr>
              <w:t>5</w:t>
            </w:r>
          </w:p>
        </w:tc>
      </w:tr>
      <w:tr w:rsidR="00622E25" w:rsidRPr="008209BB" w:rsidTr="00622E25">
        <w:tc>
          <w:tcPr>
            <w:tcW w:w="6658" w:type="dxa"/>
          </w:tcPr>
          <w:p w:rsidR="00622E25" w:rsidRPr="008209BB" w:rsidRDefault="00634DD9" w:rsidP="00634DD9">
            <w:pPr>
              <w:jc w:val="both"/>
              <w:rPr>
                <w:sz w:val="24"/>
                <w:szCs w:val="24"/>
              </w:rPr>
            </w:pPr>
            <w:r w:rsidRPr="008209BB">
              <w:rPr>
                <w:sz w:val="24"/>
                <w:szCs w:val="24"/>
              </w:rPr>
              <w:t xml:space="preserve">Título </w:t>
            </w:r>
            <w:r>
              <w:rPr>
                <w:sz w:val="24"/>
                <w:szCs w:val="24"/>
              </w:rPr>
              <w:t xml:space="preserve">Técnico </w:t>
            </w:r>
            <w:r w:rsidRPr="008209BB">
              <w:rPr>
                <w:sz w:val="24"/>
                <w:szCs w:val="24"/>
              </w:rPr>
              <w:t xml:space="preserve">de </w:t>
            </w:r>
            <w:r>
              <w:rPr>
                <w:sz w:val="24"/>
                <w:szCs w:val="24"/>
              </w:rPr>
              <w:t>Contador General</w:t>
            </w:r>
          </w:p>
        </w:tc>
        <w:tc>
          <w:tcPr>
            <w:tcW w:w="2172" w:type="dxa"/>
          </w:tcPr>
          <w:p w:rsidR="00622E25" w:rsidRPr="008209BB" w:rsidRDefault="00634DD9" w:rsidP="00A7035B">
            <w:pPr>
              <w:jc w:val="center"/>
              <w:rPr>
                <w:sz w:val="24"/>
                <w:szCs w:val="24"/>
              </w:rPr>
            </w:pPr>
            <w:r>
              <w:rPr>
                <w:sz w:val="24"/>
                <w:szCs w:val="24"/>
              </w:rPr>
              <w:t>3</w:t>
            </w:r>
          </w:p>
        </w:tc>
      </w:tr>
    </w:tbl>
    <w:p w:rsidR="00A56963" w:rsidRDefault="00A56963" w:rsidP="000263EA">
      <w:pPr>
        <w:jc w:val="both"/>
        <w:rPr>
          <w:b/>
          <w:sz w:val="24"/>
          <w:szCs w:val="24"/>
        </w:rPr>
      </w:pPr>
    </w:p>
    <w:p w:rsidR="00A56963" w:rsidRPr="00A56963" w:rsidRDefault="00A56963" w:rsidP="00A56963">
      <w:pPr>
        <w:pStyle w:val="Style13"/>
        <w:widowControl/>
        <w:spacing w:before="10"/>
        <w:ind w:left="413" w:hanging="413"/>
        <w:jc w:val="left"/>
        <w:rPr>
          <w:rFonts w:asciiTheme="minorHAnsi" w:eastAsiaTheme="minorHAnsi" w:hAnsiTheme="minorHAnsi" w:cstheme="minorBidi"/>
          <w:b/>
          <w:bCs/>
          <w:lang w:eastAsia="en-US"/>
        </w:rPr>
      </w:pPr>
      <w:bookmarkStart w:id="0" w:name="OLE_LINK4"/>
      <w:bookmarkStart w:id="1" w:name="OLE_LINK5"/>
      <w:r w:rsidRPr="00A56963">
        <w:rPr>
          <w:rFonts w:asciiTheme="minorHAnsi" w:eastAsiaTheme="minorHAnsi" w:hAnsiTheme="minorHAnsi" w:cstheme="minorBidi"/>
          <w:b/>
          <w:bCs/>
          <w:lang w:eastAsia="en-US"/>
        </w:rPr>
        <w:t xml:space="preserve">El puntaje mínimo de aprobación de </w:t>
      </w:r>
      <w:bookmarkStart w:id="2" w:name="OLE_LINK10"/>
      <w:bookmarkStart w:id="3" w:name="OLE_LINK11"/>
      <w:bookmarkStart w:id="4" w:name="OLE_LINK12"/>
      <w:bookmarkStart w:id="5" w:name="OLE_LINK13"/>
      <w:r w:rsidRPr="00A56963">
        <w:rPr>
          <w:rFonts w:asciiTheme="minorHAnsi" w:eastAsiaTheme="minorHAnsi" w:hAnsiTheme="minorHAnsi" w:cstheme="minorBidi"/>
          <w:b/>
          <w:bCs/>
          <w:lang w:eastAsia="en-US"/>
        </w:rPr>
        <w:t>est</w:t>
      </w:r>
      <w:r>
        <w:rPr>
          <w:rFonts w:asciiTheme="minorHAnsi" w:eastAsiaTheme="minorHAnsi" w:hAnsiTheme="minorHAnsi" w:cstheme="minorBidi"/>
          <w:b/>
          <w:bCs/>
          <w:lang w:eastAsia="en-US"/>
        </w:rPr>
        <w:t>e</w:t>
      </w:r>
      <w:r w:rsidRPr="00A56963">
        <w:rPr>
          <w:rFonts w:asciiTheme="minorHAnsi" w:eastAsiaTheme="minorHAnsi" w:hAnsiTheme="minorHAnsi" w:cstheme="minorBidi"/>
          <w:b/>
          <w:bCs/>
          <w:lang w:eastAsia="en-US"/>
        </w:rPr>
        <w:t xml:space="preserve"> </w:t>
      </w:r>
      <w:r>
        <w:rPr>
          <w:rFonts w:asciiTheme="minorHAnsi" w:eastAsiaTheme="minorHAnsi" w:hAnsiTheme="minorHAnsi" w:cstheme="minorBidi"/>
          <w:b/>
          <w:bCs/>
          <w:lang w:eastAsia="en-US"/>
        </w:rPr>
        <w:t>Subfactor</w:t>
      </w:r>
      <w:r w:rsidRPr="00A56963">
        <w:rPr>
          <w:rFonts w:asciiTheme="minorHAnsi" w:eastAsiaTheme="minorHAnsi" w:hAnsiTheme="minorHAnsi" w:cstheme="minorBidi"/>
          <w:b/>
          <w:bCs/>
          <w:lang w:eastAsia="en-US"/>
        </w:rPr>
        <w:t xml:space="preserve"> </w:t>
      </w:r>
      <w:bookmarkEnd w:id="2"/>
      <w:bookmarkEnd w:id="3"/>
      <w:bookmarkEnd w:id="4"/>
      <w:bookmarkEnd w:id="5"/>
      <w:r w:rsidRPr="00A56963">
        <w:rPr>
          <w:rFonts w:asciiTheme="minorHAnsi" w:eastAsiaTheme="minorHAnsi" w:hAnsiTheme="minorHAnsi" w:cstheme="minorBidi"/>
          <w:b/>
          <w:bCs/>
          <w:lang w:eastAsia="en-US"/>
        </w:rPr>
        <w:t xml:space="preserve">es de </w:t>
      </w:r>
      <w:r>
        <w:rPr>
          <w:rFonts w:asciiTheme="minorHAnsi" w:eastAsiaTheme="minorHAnsi" w:hAnsiTheme="minorHAnsi" w:cstheme="minorBidi"/>
          <w:b/>
          <w:bCs/>
          <w:lang w:eastAsia="en-US"/>
        </w:rPr>
        <w:t>3</w:t>
      </w:r>
      <w:r w:rsidRPr="00A56963">
        <w:rPr>
          <w:rFonts w:asciiTheme="minorHAnsi" w:eastAsiaTheme="minorHAnsi" w:hAnsiTheme="minorHAnsi" w:cstheme="minorBidi"/>
          <w:b/>
          <w:bCs/>
          <w:lang w:eastAsia="en-US"/>
        </w:rPr>
        <w:t xml:space="preserve"> puntos</w:t>
      </w:r>
    </w:p>
    <w:bookmarkEnd w:id="0"/>
    <w:bookmarkEnd w:id="1"/>
    <w:p w:rsidR="00A56963" w:rsidRPr="00A56963" w:rsidRDefault="00A56963" w:rsidP="000263EA">
      <w:pPr>
        <w:jc w:val="both"/>
        <w:rPr>
          <w:b/>
          <w:sz w:val="24"/>
          <w:szCs w:val="24"/>
          <w:lang w:val="es-ES_tradnl"/>
        </w:rPr>
      </w:pPr>
    </w:p>
    <w:p w:rsidR="000263EA" w:rsidRPr="008209BB" w:rsidRDefault="000263EA" w:rsidP="000263EA">
      <w:pPr>
        <w:jc w:val="both"/>
        <w:rPr>
          <w:b/>
          <w:sz w:val="24"/>
          <w:szCs w:val="24"/>
        </w:rPr>
      </w:pPr>
      <w:r w:rsidRPr="008209BB">
        <w:rPr>
          <w:b/>
          <w:sz w:val="24"/>
          <w:szCs w:val="24"/>
        </w:rPr>
        <w:t>· Subfactor Estudios de Especialización</w:t>
      </w:r>
    </w:p>
    <w:p w:rsidR="000263EA" w:rsidRPr="008209BB" w:rsidRDefault="000263EA" w:rsidP="000263EA">
      <w:pPr>
        <w:jc w:val="both"/>
        <w:rPr>
          <w:sz w:val="24"/>
          <w:szCs w:val="24"/>
        </w:rPr>
      </w:pPr>
      <w:r w:rsidRPr="008209BB">
        <w:rPr>
          <w:sz w:val="24"/>
          <w:szCs w:val="24"/>
        </w:rPr>
        <w:t>Se evaluarán los doctorados, magíster y</w:t>
      </w:r>
      <w:r w:rsidR="00634DD9">
        <w:rPr>
          <w:sz w:val="24"/>
          <w:szCs w:val="24"/>
        </w:rPr>
        <w:t>/</w:t>
      </w:r>
      <w:r w:rsidRPr="008209BB">
        <w:rPr>
          <w:sz w:val="24"/>
          <w:szCs w:val="24"/>
        </w:rPr>
        <w:t>o diplomados que tengan relación con</w:t>
      </w:r>
      <w:r w:rsidR="00622E25" w:rsidRPr="008209BB">
        <w:rPr>
          <w:sz w:val="24"/>
          <w:szCs w:val="24"/>
        </w:rPr>
        <w:t xml:space="preserve"> </w:t>
      </w:r>
      <w:r w:rsidRPr="008209BB">
        <w:rPr>
          <w:sz w:val="24"/>
          <w:szCs w:val="24"/>
        </w:rPr>
        <w:t>las áreas de desempeño del cargo. Los estudios de especialización del</w:t>
      </w:r>
      <w:r w:rsidR="00622E25" w:rsidRPr="008209BB">
        <w:rPr>
          <w:sz w:val="24"/>
          <w:szCs w:val="24"/>
        </w:rPr>
        <w:t xml:space="preserve"> </w:t>
      </w:r>
      <w:r w:rsidRPr="008209BB">
        <w:rPr>
          <w:sz w:val="24"/>
          <w:szCs w:val="24"/>
        </w:rPr>
        <w:t>postulante se cuantificarán según el puntaje indicado en la siguiente tabla</w:t>
      </w:r>
      <w:r w:rsidR="008A71C6">
        <w:rPr>
          <w:sz w:val="24"/>
          <w:szCs w:val="24"/>
        </w:rPr>
        <w:t xml:space="preserve">, considerándose solo aquellos cursos finalizados y debidamente </w:t>
      </w:r>
      <w:r w:rsidR="00ED75E1">
        <w:rPr>
          <w:sz w:val="24"/>
          <w:szCs w:val="24"/>
        </w:rPr>
        <w:t>acreditados</w:t>
      </w:r>
      <w:r w:rsidR="008A71C6">
        <w:rPr>
          <w:sz w:val="24"/>
          <w:szCs w:val="24"/>
        </w:rPr>
        <w:t>.</w:t>
      </w:r>
    </w:p>
    <w:tbl>
      <w:tblPr>
        <w:tblStyle w:val="Tablaconcuadrcula"/>
        <w:tblW w:w="0" w:type="auto"/>
        <w:tblLook w:val="04A0" w:firstRow="1" w:lastRow="0" w:firstColumn="1" w:lastColumn="0" w:noHBand="0" w:noVBand="1"/>
      </w:tblPr>
      <w:tblGrid>
        <w:gridCol w:w="6658"/>
        <w:gridCol w:w="2172"/>
      </w:tblGrid>
      <w:tr w:rsidR="00622E25" w:rsidRPr="008209BB" w:rsidTr="00622E25">
        <w:tc>
          <w:tcPr>
            <w:tcW w:w="6658" w:type="dxa"/>
            <w:shd w:val="clear" w:color="auto" w:fill="00B0F0"/>
          </w:tcPr>
          <w:p w:rsidR="00622E25" w:rsidRPr="008209BB" w:rsidRDefault="00622E25" w:rsidP="000263EA">
            <w:pPr>
              <w:jc w:val="both"/>
              <w:rPr>
                <w:b/>
                <w:sz w:val="24"/>
                <w:szCs w:val="24"/>
              </w:rPr>
            </w:pPr>
            <w:r w:rsidRPr="008209BB">
              <w:rPr>
                <w:b/>
                <w:sz w:val="24"/>
                <w:szCs w:val="24"/>
              </w:rPr>
              <w:t>Criterio</w:t>
            </w:r>
          </w:p>
        </w:tc>
        <w:tc>
          <w:tcPr>
            <w:tcW w:w="2172" w:type="dxa"/>
            <w:shd w:val="clear" w:color="auto" w:fill="00B0F0"/>
          </w:tcPr>
          <w:p w:rsidR="00622E25" w:rsidRPr="008209BB" w:rsidRDefault="00622E25" w:rsidP="00622E25">
            <w:pPr>
              <w:jc w:val="both"/>
              <w:rPr>
                <w:b/>
                <w:sz w:val="24"/>
                <w:szCs w:val="24"/>
              </w:rPr>
            </w:pPr>
            <w:r w:rsidRPr="008209BB">
              <w:rPr>
                <w:b/>
                <w:sz w:val="24"/>
                <w:szCs w:val="24"/>
              </w:rPr>
              <w:t>Puntuación</w:t>
            </w:r>
          </w:p>
          <w:p w:rsidR="00622E25" w:rsidRPr="008209BB" w:rsidRDefault="00622E25" w:rsidP="000263EA">
            <w:pPr>
              <w:jc w:val="both"/>
              <w:rPr>
                <w:b/>
                <w:sz w:val="24"/>
                <w:szCs w:val="24"/>
              </w:rPr>
            </w:pPr>
          </w:p>
        </w:tc>
      </w:tr>
      <w:tr w:rsidR="00622E25" w:rsidRPr="008209BB" w:rsidTr="00622E25">
        <w:tc>
          <w:tcPr>
            <w:tcW w:w="6658" w:type="dxa"/>
          </w:tcPr>
          <w:p w:rsidR="00622E25" w:rsidRPr="008209BB" w:rsidRDefault="00622E25" w:rsidP="000263EA">
            <w:pPr>
              <w:jc w:val="both"/>
              <w:rPr>
                <w:sz w:val="24"/>
                <w:szCs w:val="24"/>
              </w:rPr>
            </w:pPr>
            <w:r w:rsidRPr="008209BB">
              <w:rPr>
                <w:sz w:val="24"/>
                <w:szCs w:val="24"/>
              </w:rPr>
              <w:t>Doctorado o Magíster relacionado con el cargo</w:t>
            </w:r>
          </w:p>
        </w:tc>
        <w:tc>
          <w:tcPr>
            <w:tcW w:w="2172" w:type="dxa"/>
          </w:tcPr>
          <w:p w:rsidR="00622E25" w:rsidRPr="008209BB" w:rsidRDefault="00634DD9" w:rsidP="00A7035B">
            <w:pPr>
              <w:jc w:val="center"/>
              <w:rPr>
                <w:sz w:val="24"/>
                <w:szCs w:val="24"/>
              </w:rPr>
            </w:pPr>
            <w:r>
              <w:rPr>
                <w:sz w:val="24"/>
                <w:szCs w:val="24"/>
              </w:rPr>
              <w:t>10</w:t>
            </w:r>
          </w:p>
        </w:tc>
      </w:tr>
      <w:tr w:rsidR="00622E25" w:rsidRPr="008209BB" w:rsidTr="00622E25">
        <w:tc>
          <w:tcPr>
            <w:tcW w:w="6658" w:type="dxa"/>
          </w:tcPr>
          <w:p w:rsidR="00622E25" w:rsidRPr="008209BB" w:rsidRDefault="00622E25" w:rsidP="000263EA">
            <w:pPr>
              <w:jc w:val="both"/>
              <w:rPr>
                <w:sz w:val="24"/>
                <w:szCs w:val="24"/>
              </w:rPr>
            </w:pPr>
            <w:r w:rsidRPr="008209BB">
              <w:rPr>
                <w:sz w:val="24"/>
                <w:szCs w:val="24"/>
              </w:rPr>
              <w:t>Postítulo o Diplomado relacionado con el cargo</w:t>
            </w:r>
          </w:p>
        </w:tc>
        <w:tc>
          <w:tcPr>
            <w:tcW w:w="2172" w:type="dxa"/>
          </w:tcPr>
          <w:p w:rsidR="00622E25" w:rsidRPr="008209BB" w:rsidRDefault="00634DD9" w:rsidP="00A7035B">
            <w:pPr>
              <w:jc w:val="center"/>
              <w:rPr>
                <w:sz w:val="24"/>
                <w:szCs w:val="24"/>
              </w:rPr>
            </w:pPr>
            <w:r>
              <w:rPr>
                <w:sz w:val="24"/>
                <w:szCs w:val="24"/>
              </w:rPr>
              <w:t>5</w:t>
            </w:r>
          </w:p>
        </w:tc>
      </w:tr>
      <w:tr w:rsidR="00622E25" w:rsidRPr="008209BB" w:rsidTr="00622E25">
        <w:tc>
          <w:tcPr>
            <w:tcW w:w="6658" w:type="dxa"/>
          </w:tcPr>
          <w:p w:rsidR="00622E25" w:rsidRPr="008209BB" w:rsidRDefault="00622E25" w:rsidP="000263EA">
            <w:pPr>
              <w:jc w:val="both"/>
              <w:rPr>
                <w:sz w:val="24"/>
                <w:szCs w:val="24"/>
              </w:rPr>
            </w:pPr>
            <w:r w:rsidRPr="008209BB">
              <w:rPr>
                <w:sz w:val="24"/>
                <w:szCs w:val="24"/>
              </w:rPr>
              <w:t>Estudios de especialización en otras áreas</w:t>
            </w:r>
          </w:p>
        </w:tc>
        <w:tc>
          <w:tcPr>
            <w:tcW w:w="2172" w:type="dxa"/>
          </w:tcPr>
          <w:p w:rsidR="00622E25" w:rsidRPr="008209BB" w:rsidRDefault="00634DD9" w:rsidP="00A7035B">
            <w:pPr>
              <w:jc w:val="center"/>
              <w:rPr>
                <w:sz w:val="24"/>
                <w:szCs w:val="24"/>
              </w:rPr>
            </w:pPr>
            <w:r>
              <w:rPr>
                <w:sz w:val="24"/>
                <w:szCs w:val="24"/>
              </w:rPr>
              <w:t>3</w:t>
            </w:r>
          </w:p>
        </w:tc>
      </w:tr>
    </w:tbl>
    <w:p w:rsidR="00622E25" w:rsidRDefault="00622E25" w:rsidP="000263EA">
      <w:pPr>
        <w:jc w:val="both"/>
        <w:rPr>
          <w:sz w:val="24"/>
          <w:szCs w:val="24"/>
        </w:rPr>
      </w:pPr>
    </w:p>
    <w:p w:rsidR="00A56963" w:rsidRPr="00A56963" w:rsidRDefault="00A56963" w:rsidP="00A56963">
      <w:pPr>
        <w:pStyle w:val="Style13"/>
        <w:widowControl/>
        <w:spacing w:before="10"/>
        <w:ind w:left="413" w:hanging="413"/>
        <w:jc w:val="left"/>
        <w:rPr>
          <w:rFonts w:asciiTheme="minorHAnsi" w:eastAsiaTheme="minorHAnsi" w:hAnsiTheme="minorHAnsi" w:cstheme="minorBidi"/>
          <w:b/>
          <w:bCs/>
          <w:lang w:eastAsia="en-US"/>
        </w:rPr>
      </w:pPr>
      <w:bookmarkStart w:id="6" w:name="OLE_LINK6"/>
      <w:bookmarkStart w:id="7" w:name="OLE_LINK7"/>
      <w:bookmarkStart w:id="8" w:name="OLE_LINK8"/>
      <w:bookmarkStart w:id="9" w:name="OLE_LINK9"/>
      <w:r w:rsidRPr="00A56963">
        <w:rPr>
          <w:rFonts w:asciiTheme="minorHAnsi" w:eastAsiaTheme="minorHAnsi" w:hAnsiTheme="minorHAnsi" w:cstheme="minorBidi"/>
          <w:b/>
          <w:bCs/>
          <w:lang w:eastAsia="en-US"/>
        </w:rPr>
        <w:t>El puntaje mínimo de aprobación de est</w:t>
      </w:r>
      <w:r>
        <w:rPr>
          <w:rFonts w:asciiTheme="minorHAnsi" w:eastAsiaTheme="minorHAnsi" w:hAnsiTheme="minorHAnsi" w:cstheme="minorBidi"/>
          <w:b/>
          <w:bCs/>
          <w:lang w:eastAsia="en-US"/>
        </w:rPr>
        <w:t>e</w:t>
      </w:r>
      <w:r w:rsidRPr="00A56963">
        <w:rPr>
          <w:rFonts w:asciiTheme="minorHAnsi" w:eastAsiaTheme="minorHAnsi" w:hAnsiTheme="minorHAnsi" w:cstheme="minorBidi"/>
          <w:b/>
          <w:bCs/>
          <w:lang w:eastAsia="en-US"/>
        </w:rPr>
        <w:t xml:space="preserve"> </w:t>
      </w:r>
      <w:r>
        <w:rPr>
          <w:rFonts w:asciiTheme="minorHAnsi" w:eastAsiaTheme="minorHAnsi" w:hAnsiTheme="minorHAnsi" w:cstheme="minorBidi"/>
          <w:b/>
          <w:bCs/>
          <w:lang w:eastAsia="en-US"/>
        </w:rPr>
        <w:t>Subfactor</w:t>
      </w:r>
      <w:r w:rsidRPr="00A56963">
        <w:rPr>
          <w:rFonts w:asciiTheme="minorHAnsi" w:eastAsiaTheme="minorHAnsi" w:hAnsiTheme="minorHAnsi" w:cstheme="minorBidi"/>
          <w:b/>
          <w:bCs/>
          <w:lang w:eastAsia="en-US"/>
        </w:rPr>
        <w:t xml:space="preserve"> es de </w:t>
      </w:r>
      <w:r>
        <w:rPr>
          <w:rFonts w:asciiTheme="minorHAnsi" w:eastAsiaTheme="minorHAnsi" w:hAnsiTheme="minorHAnsi" w:cstheme="minorBidi"/>
          <w:b/>
          <w:bCs/>
          <w:lang w:eastAsia="en-US"/>
        </w:rPr>
        <w:t>5</w:t>
      </w:r>
      <w:r w:rsidRPr="00A56963">
        <w:rPr>
          <w:rFonts w:asciiTheme="minorHAnsi" w:eastAsiaTheme="minorHAnsi" w:hAnsiTheme="minorHAnsi" w:cstheme="minorBidi"/>
          <w:b/>
          <w:bCs/>
          <w:lang w:eastAsia="en-US"/>
        </w:rPr>
        <w:t xml:space="preserve"> puntos</w:t>
      </w:r>
    </w:p>
    <w:bookmarkEnd w:id="6"/>
    <w:bookmarkEnd w:id="7"/>
    <w:bookmarkEnd w:id="8"/>
    <w:bookmarkEnd w:id="9"/>
    <w:p w:rsidR="00A56963" w:rsidRDefault="00A56963" w:rsidP="000263EA">
      <w:pPr>
        <w:jc w:val="both"/>
        <w:rPr>
          <w:sz w:val="24"/>
          <w:szCs w:val="24"/>
        </w:rPr>
      </w:pPr>
    </w:p>
    <w:p w:rsidR="000263EA" w:rsidRPr="00DF45AA" w:rsidRDefault="000263EA" w:rsidP="000263EA">
      <w:pPr>
        <w:jc w:val="both"/>
        <w:rPr>
          <w:b/>
          <w:sz w:val="24"/>
          <w:szCs w:val="24"/>
        </w:rPr>
      </w:pPr>
      <w:r w:rsidRPr="00DF45AA">
        <w:rPr>
          <w:b/>
          <w:sz w:val="24"/>
          <w:szCs w:val="24"/>
        </w:rPr>
        <w:t>· Subfactor Capacitación</w:t>
      </w:r>
    </w:p>
    <w:p w:rsidR="000263EA" w:rsidRPr="008209BB" w:rsidRDefault="000263EA" w:rsidP="000263EA">
      <w:pPr>
        <w:jc w:val="both"/>
        <w:rPr>
          <w:sz w:val="24"/>
          <w:szCs w:val="24"/>
        </w:rPr>
      </w:pPr>
      <w:r w:rsidRPr="008209BB">
        <w:rPr>
          <w:sz w:val="24"/>
          <w:szCs w:val="24"/>
        </w:rPr>
        <w:t>Se evaluarán los cursos de capacitación que tengan relación con las áreas de</w:t>
      </w:r>
      <w:r w:rsidR="00622E25" w:rsidRPr="008209BB">
        <w:rPr>
          <w:sz w:val="24"/>
          <w:szCs w:val="24"/>
        </w:rPr>
        <w:t xml:space="preserve"> </w:t>
      </w:r>
      <w:r w:rsidRPr="008209BB">
        <w:rPr>
          <w:sz w:val="24"/>
          <w:szCs w:val="24"/>
        </w:rPr>
        <w:t>desempeño del cargo. Incluye actividades de capacitación realizadas y</w:t>
      </w:r>
      <w:r w:rsidR="00622E25" w:rsidRPr="008209BB">
        <w:rPr>
          <w:sz w:val="24"/>
          <w:szCs w:val="24"/>
        </w:rPr>
        <w:t xml:space="preserve"> </w:t>
      </w:r>
      <w:r w:rsidRPr="008209BB">
        <w:rPr>
          <w:sz w:val="24"/>
          <w:szCs w:val="24"/>
        </w:rPr>
        <w:t>aprobadas.</w:t>
      </w:r>
    </w:p>
    <w:tbl>
      <w:tblPr>
        <w:tblStyle w:val="Tablaconcuadrcula"/>
        <w:tblW w:w="0" w:type="auto"/>
        <w:tblLook w:val="04A0" w:firstRow="1" w:lastRow="0" w:firstColumn="1" w:lastColumn="0" w:noHBand="0" w:noVBand="1"/>
      </w:tblPr>
      <w:tblGrid>
        <w:gridCol w:w="6658"/>
        <w:gridCol w:w="2172"/>
      </w:tblGrid>
      <w:tr w:rsidR="00622E25" w:rsidRPr="008209BB" w:rsidTr="00622E25">
        <w:tc>
          <w:tcPr>
            <w:tcW w:w="6658" w:type="dxa"/>
            <w:shd w:val="clear" w:color="auto" w:fill="00B0F0"/>
          </w:tcPr>
          <w:p w:rsidR="00622E25" w:rsidRPr="008209BB" w:rsidRDefault="00622E25" w:rsidP="000263EA">
            <w:pPr>
              <w:jc w:val="both"/>
              <w:rPr>
                <w:b/>
                <w:sz w:val="24"/>
                <w:szCs w:val="24"/>
              </w:rPr>
            </w:pPr>
            <w:r w:rsidRPr="008209BB">
              <w:rPr>
                <w:b/>
                <w:sz w:val="24"/>
                <w:szCs w:val="24"/>
              </w:rPr>
              <w:t>Criterio</w:t>
            </w:r>
          </w:p>
        </w:tc>
        <w:tc>
          <w:tcPr>
            <w:tcW w:w="2172" w:type="dxa"/>
            <w:shd w:val="clear" w:color="auto" w:fill="00B0F0"/>
          </w:tcPr>
          <w:p w:rsidR="00622E25" w:rsidRPr="008209BB" w:rsidRDefault="00622E25" w:rsidP="00622E25">
            <w:pPr>
              <w:jc w:val="both"/>
              <w:rPr>
                <w:b/>
                <w:sz w:val="24"/>
                <w:szCs w:val="24"/>
              </w:rPr>
            </w:pPr>
            <w:r w:rsidRPr="008209BB">
              <w:rPr>
                <w:b/>
                <w:sz w:val="24"/>
                <w:szCs w:val="24"/>
              </w:rPr>
              <w:t>Puntuación</w:t>
            </w:r>
          </w:p>
          <w:p w:rsidR="00622E25" w:rsidRPr="008209BB" w:rsidRDefault="00622E25" w:rsidP="000263EA">
            <w:pPr>
              <w:jc w:val="both"/>
              <w:rPr>
                <w:b/>
                <w:sz w:val="24"/>
                <w:szCs w:val="24"/>
              </w:rPr>
            </w:pPr>
          </w:p>
        </w:tc>
      </w:tr>
      <w:tr w:rsidR="00622E25" w:rsidRPr="008209BB" w:rsidTr="00622E25">
        <w:tc>
          <w:tcPr>
            <w:tcW w:w="6658" w:type="dxa"/>
          </w:tcPr>
          <w:p w:rsidR="00622E25" w:rsidRPr="008209BB" w:rsidRDefault="00622E25" w:rsidP="000263EA">
            <w:pPr>
              <w:jc w:val="both"/>
              <w:rPr>
                <w:sz w:val="24"/>
                <w:szCs w:val="24"/>
              </w:rPr>
            </w:pPr>
            <w:r w:rsidRPr="008209BB">
              <w:rPr>
                <w:sz w:val="24"/>
                <w:szCs w:val="24"/>
              </w:rPr>
              <w:t>Poseer 50 o más horas de capacitación relacionadas con el cargo</w:t>
            </w:r>
          </w:p>
        </w:tc>
        <w:tc>
          <w:tcPr>
            <w:tcW w:w="2172" w:type="dxa"/>
          </w:tcPr>
          <w:p w:rsidR="00622E25" w:rsidRPr="008209BB" w:rsidRDefault="00634DD9" w:rsidP="00A7035B">
            <w:pPr>
              <w:jc w:val="center"/>
              <w:rPr>
                <w:sz w:val="24"/>
                <w:szCs w:val="24"/>
              </w:rPr>
            </w:pPr>
            <w:r>
              <w:rPr>
                <w:sz w:val="24"/>
                <w:szCs w:val="24"/>
              </w:rPr>
              <w:t>10</w:t>
            </w:r>
          </w:p>
        </w:tc>
      </w:tr>
      <w:tr w:rsidR="00622E25" w:rsidRPr="008209BB" w:rsidTr="00622E25">
        <w:tc>
          <w:tcPr>
            <w:tcW w:w="6658" w:type="dxa"/>
          </w:tcPr>
          <w:p w:rsidR="00622E25" w:rsidRPr="008209BB" w:rsidRDefault="00622E25" w:rsidP="000263EA">
            <w:pPr>
              <w:jc w:val="both"/>
              <w:rPr>
                <w:sz w:val="24"/>
                <w:szCs w:val="24"/>
              </w:rPr>
            </w:pPr>
            <w:r w:rsidRPr="008209BB">
              <w:rPr>
                <w:sz w:val="24"/>
                <w:szCs w:val="24"/>
              </w:rPr>
              <w:t>Poseer entre 20 a 49 horas de capacitación relacionadas con el cargo</w:t>
            </w:r>
          </w:p>
        </w:tc>
        <w:tc>
          <w:tcPr>
            <w:tcW w:w="2172" w:type="dxa"/>
          </w:tcPr>
          <w:p w:rsidR="00622E25" w:rsidRPr="008209BB" w:rsidRDefault="00634DD9" w:rsidP="00A7035B">
            <w:pPr>
              <w:jc w:val="center"/>
              <w:rPr>
                <w:sz w:val="24"/>
                <w:szCs w:val="24"/>
              </w:rPr>
            </w:pPr>
            <w:r>
              <w:rPr>
                <w:sz w:val="24"/>
                <w:szCs w:val="24"/>
              </w:rPr>
              <w:t>5</w:t>
            </w:r>
          </w:p>
        </w:tc>
      </w:tr>
      <w:tr w:rsidR="00622E25" w:rsidRPr="008209BB" w:rsidTr="00622E25">
        <w:tc>
          <w:tcPr>
            <w:tcW w:w="6658" w:type="dxa"/>
          </w:tcPr>
          <w:p w:rsidR="00622E25" w:rsidRPr="008209BB" w:rsidRDefault="00622E25" w:rsidP="000263EA">
            <w:pPr>
              <w:jc w:val="both"/>
              <w:rPr>
                <w:sz w:val="24"/>
                <w:szCs w:val="24"/>
              </w:rPr>
            </w:pPr>
            <w:r w:rsidRPr="008209BB">
              <w:rPr>
                <w:sz w:val="24"/>
                <w:szCs w:val="24"/>
              </w:rPr>
              <w:t>Poseer entre 01 a 19 horas de capacitación relacionadas con el cargo</w:t>
            </w:r>
          </w:p>
        </w:tc>
        <w:tc>
          <w:tcPr>
            <w:tcW w:w="2172" w:type="dxa"/>
          </w:tcPr>
          <w:p w:rsidR="00622E25" w:rsidRPr="008209BB" w:rsidRDefault="00634DD9" w:rsidP="00A7035B">
            <w:pPr>
              <w:jc w:val="center"/>
              <w:rPr>
                <w:sz w:val="24"/>
                <w:szCs w:val="24"/>
              </w:rPr>
            </w:pPr>
            <w:r>
              <w:rPr>
                <w:sz w:val="24"/>
                <w:szCs w:val="24"/>
              </w:rPr>
              <w:t>3</w:t>
            </w:r>
          </w:p>
        </w:tc>
      </w:tr>
    </w:tbl>
    <w:p w:rsidR="00622E25" w:rsidRDefault="00622E25" w:rsidP="000263EA">
      <w:pPr>
        <w:jc w:val="both"/>
        <w:rPr>
          <w:sz w:val="24"/>
          <w:szCs w:val="24"/>
        </w:rPr>
      </w:pPr>
    </w:p>
    <w:p w:rsidR="00A56963" w:rsidRPr="00A56963" w:rsidRDefault="00A56963" w:rsidP="00A56963">
      <w:pPr>
        <w:pStyle w:val="Style13"/>
        <w:widowControl/>
        <w:spacing w:before="10"/>
        <w:ind w:left="413" w:hanging="413"/>
        <w:jc w:val="left"/>
        <w:rPr>
          <w:rFonts w:asciiTheme="minorHAnsi" w:eastAsiaTheme="minorHAnsi" w:hAnsiTheme="minorHAnsi" w:cstheme="minorBidi"/>
          <w:b/>
          <w:bCs/>
          <w:lang w:eastAsia="en-US"/>
        </w:rPr>
      </w:pPr>
      <w:r w:rsidRPr="00A56963">
        <w:rPr>
          <w:rFonts w:asciiTheme="minorHAnsi" w:eastAsiaTheme="minorHAnsi" w:hAnsiTheme="minorHAnsi" w:cstheme="minorBidi"/>
          <w:b/>
          <w:bCs/>
          <w:lang w:eastAsia="en-US"/>
        </w:rPr>
        <w:t>El puntaje mínimo de aprobación de est</w:t>
      </w:r>
      <w:r>
        <w:rPr>
          <w:rFonts w:asciiTheme="minorHAnsi" w:eastAsiaTheme="minorHAnsi" w:hAnsiTheme="minorHAnsi" w:cstheme="minorBidi"/>
          <w:b/>
          <w:bCs/>
          <w:lang w:eastAsia="en-US"/>
        </w:rPr>
        <w:t>e</w:t>
      </w:r>
      <w:r w:rsidRPr="00A56963">
        <w:rPr>
          <w:rFonts w:asciiTheme="minorHAnsi" w:eastAsiaTheme="minorHAnsi" w:hAnsiTheme="minorHAnsi" w:cstheme="minorBidi"/>
          <w:b/>
          <w:bCs/>
          <w:lang w:eastAsia="en-US"/>
        </w:rPr>
        <w:t xml:space="preserve"> </w:t>
      </w:r>
      <w:r>
        <w:rPr>
          <w:rFonts w:asciiTheme="minorHAnsi" w:eastAsiaTheme="minorHAnsi" w:hAnsiTheme="minorHAnsi" w:cstheme="minorBidi"/>
          <w:b/>
          <w:bCs/>
          <w:lang w:eastAsia="en-US"/>
        </w:rPr>
        <w:t>Subfactor</w:t>
      </w:r>
      <w:r w:rsidRPr="00A56963">
        <w:rPr>
          <w:rFonts w:asciiTheme="minorHAnsi" w:eastAsiaTheme="minorHAnsi" w:hAnsiTheme="minorHAnsi" w:cstheme="minorBidi"/>
          <w:b/>
          <w:bCs/>
          <w:lang w:eastAsia="en-US"/>
        </w:rPr>
        <w:t xml:space="preserve"> es de </w:t>
      </w:r>
      <w:r>
        <w:rPr>
          <w:rFonts w:asciiTheme="minorHAnsi" w:eastAsiaTheme="minorHAnsi" w:hAnsiTheme="minorHAnsi" w:cstheme="minorBidi"/>
          <w:b/>
          <w:bCs/>
          <w:lang w:eastAsia="en-US"/>
        </w:rPr>
        <w:t>5</w:t>
      </w:r>
      <w:r w:rsidRPr="00A56963">
        <w:rPr>
          <w:rFonts w:asciiTheme="minorHAnsi" w:eastAsiaTheme="minorHAnsi" w:hAnsiTheme="minorHAnsi" w:cstheme="minorBidi"/>
          <w:b/>
          <w:bCs/>
          <w:lang w:eastAsia="en-US"/>
        </w:rPr>
        <w:t xml:space="preserve"> puntos</w:t>
      </w:r>
    </w:p>
    <w:p w:rsidR="00A56963" w:rsidRPr="008209BB" w:rsidRDefault="00A56963" w:rsidP="000263EA">
      <w:pPr>
        <w:jc w:val="both"/>
        <w:rPr>
          <w:sz w:val="24"/>
          <w:szCs w:val="24"/>
        </w:rPr>
      </w:pPr>
    </w:p>
    <w:p w:rsidR="000263EA" w:rsidRPr="008209BB" w:rsidRDefault="000263EA" w:rsidP="000263EA">
      <w:pPr>
        <w:jc w:val="both"/>
        <w:rPr>
          <w:sz w:val="24"/>
          <w:szCs w:val="24"/>
        </w:rPr>
      </w:pPr>
      <w:r w:rsidRPr="008209BB">
        <w:rPr>
          <w:sz w:val="24"/>
          <w:szCs w:val="24"/>
        </w:rPr>
        <w:t>El puntaje máximo de aprobación de la etapa 2.a) es 2</w:t>
      </w:r>
      <w:r w:rsidR="00634DD9">
        <w:rPr>
          <w:sz w:val="24"/>
          <w:szCs w:val="24"/>
        </w:rPr>
        <w:t>5</w:t>
      </w:r>
      <w:r w:rsidRPr="008209BB">
        <w:rPr>
          <w:sz w:val="24"/>
          <w:szCs w:val="24"/>
        </w:rPr>
        <w:t xml:space="preserve"> y el Puntaje</w:t>
      </w:r>
      <w:r w:rsidR="00622E25" w:rsidRPr="008209BB">
        <w:rPr>
          <w:sz w:val="24"/>
          <w:szCs w:val="24"/>
        </w:rPr>
        <w:t xml:space="preserve"> </w:t>
      </w:r>
      <w:r w:rsidRPr="008209BB">
        <w:rPr>
          <w:sz w:val="24"/>
          <w:szCs w:val="24"/>
        </w:rPr>
        <w:t>Mínimo de aprob</w:t>
      </w:r>
      <w:r w:rsidR="00D54988" w:rsidRPr="008209BB">
        <w:rPr>
          <w:sz w:val="24"/>
          <w:szCs w:val="24"/>
        </w:rPr>
        <w:t>ación de esta misma etapa es</w:t>
      </w:r>
      <w:r w:rsidR="000D3BB1">
        <w:rPr>
          <w:sz w:val="24"/>
          <w:szCs w:val="24"/>
        </w:rPr>
        <w:t xml:space="preserve"> 13</w:t>
      </w:r>
      <w:r w:rsidR="00D54988" w:rsidRPr="008209BB">
        <w:rPr>
          <w:sz w:val="24"/>
          <w:szCs w:val="24"/>
        </w:rPr>
        <w:t>.</w:t>
      </w:r>
    </w:p>
    <w:p w:rsidR="000263EA" w:rsidRPr="008209BB" w:rsidRDefault="000263EA" w:rsidP="000263EA">
      <w:pPr>
        <w:jc w:val="both"/>
        <w:rPr>
          <w:b/>
          <w:sz w:val="24"/>
          <w:szCs w:val="24"/>
        </w:rPr>
      </w:pPr>
      <w:r w:rsidRPr="008209BB">
        <w:rPr>
          <w:b/>
          <w:sz w:val="24"/>
          <w:szCs w:val="24"/>
        </w:rPr>
        <w:t>2.b) Etapa 2: Factor "Experiencia Laboral"</w:t>
      </w:r>
    </w:p>
    <w:p w:rsidR="000263EA" w:rsidRPr="008209BB" w:rsidRDefault="000263EA" w:rsidP="000263EA">
      <w:pPr>
        <w:jc w:val="both"/>
        <w:rPr>
          <w:sz w:val="24"/>
          <w:szCs w:val="24"/>
        </w:rPr>
      </w:pPr>
      <w:r w:rsidRPr="008209BB">
        <w:rPr>
          <w:sz w:val="24"/>
          <w:szCs w:val="24"/>
        </w:rPr>
        <w:t>Factor que se compone de los siguientes subfactores:</w:t>
      </w:r>
    </w:p>
    <w:p w:rsidR="000263EA" w:rsidRPr="008209BB" w:rsidRDefault="000263EA" w:rsidP="000263EA">
      <w:pPr>
        <w:jc w:val="both"/>
        <w:rPr>
          <w:sz w:val="24"/>
          <w:szCs w:val="24"/>
        </w:rPr>
      </w:pPr>
      <w:r w:rsidRPr="008209BB">
        <w:rPr>
          <w:sz w:val="24"/>
          <w:szCs w:val="24"/>
        </w:rPr>
        <w:t>· Subfactor Experiencia Laboral en funciones similares al cargo concursado</w:t>
      </w:r>
      <w:r w:rsidR="00622E25" w:rsidRPr="008209BB">
        <w:rPr>
          <w:sz w:val="24"/>
          <w:szCs w:val="24"/>
        </w:rPr>
        <w:t xml:space="preserve"> </w:t>
      </w:r>
      <w:r w:rsidRPr="008209BB">
        <w:rPr>
          <w:sz w:val="24"/>
          <w:szCs w:val="24"/>
        </w:rPr>
        <w:t>Comprende la evaluación de la experiencia laboral en el área de desempeño del</w:t>
      </w:r>
      <w:r w:rsidR="00622E25" w:rsidRPr="008209BB">
        <w:rPr>
          <w:sz w:val="24"/>
          <w:szCs w:val="24"/>
        </w:rPr>
        <w:t xml:space="preserve"> </w:t>
      </w:r>
      <w:r w:rsidRPr="008209BB">
        <w:rPr>
          <w:sz w:val="24"/>
          <w:szCs w:val="24"/>
        </w:rPr>
        <w:t>cargo concursado, para el cálculo de este subfactor se aplicará el siguiente</w:t>
      </w:r>
      <w:r w:rsidR="00622E25" w:rsidRPr="008209BB">
        <w:rPr>
          <w:sz w:val="24"/>
          <w:szCs w:val="24"/>
        </w:rPr>
        <w:t xml:space="preserve"> </w:t>
      </w:r>
      <w:r w:rsidRPr="008209BB">
        <w:rPr>
          <w:sz w:val="24"/>
          <w:szCs w:val="24"/>
        </w:rPr>
        <w:t>puntaje.</w:t>
      </w:r>
    </w:p>
    <w:p w:rsidR="00622E25" w:rsidRDefault="00622E25" w:rsidP="000263EA">
      <w:pPr>
        <w:jc w:val="both"/>
        <w:rPr>
          <w:sz w:val="24"/>
          <w:szCs w:val="24"/>
        </w:rPr>
      </w:pPr>
    </w:p>
    <w:p w:rsidR="00C030B3" w:rsidRDefault="00C030B3" w:rsidP="000263EA">
      <w:pPr>
        <w:jc w:val="both"/>
        <w:rPr>
          <w:sz w:val="24"/>
          <w:szCs w:val="24"/>
        </w:rPr>
      </w:pPr>
    </w:p>
    <w:p w:rsidR="00C030B3" w:rsidRPr="008209BB" w:rsidRDefault="00C030B3" w:rsidP="000263EA">
      <w:pPr>
        <w:jc w:val="both"/>
        <w:rPr>
          <w:sz w:val="24"/>
          <w:szCs w:val="24"/>
        </w:rPr>
      </w:pPr>
    </w:p>
    <w:tbl>
      <w:tblPr>
        <w:tblStyle w:val="Tablaconcuadrcula"/>
        <w:tblW w:w="0" w:type="auto"/>
        <w:tblLook w:val="04A0" w:firstRow="1" w:lastRow="0" w:firstColumn="1" w:lastColumn="0" w:noHBand="0" w:noVBand="1"/>
      </w:tblPr>
      <w:tblGrid>
        <w:gridCol w:w="6658"/>
        <w:gridCol w:w="2172"/>
      </w:tblGrid>
      <w:tr w:rsidR="00622E25" w:rsidRPr="008209BB" w:rsidTr="00DA6845">
        <w:tc>
          <w:tcPr>
            <w:tcW w:w="6658" w:type="dxa"/>
            <w:shd w:val="clear" w:color="auto" w:fill="00B0F0"/>
          </w:tcPr>
          <w:p w:rsidR="00622E25" w:rsidRPr="008209BB" w:rsidRDefault="00622E25" w:rsidP="00DA6845">
            <w:pPr>
              <w:jc w:val="both"/>
              <w:rPr>
                <w:b/>
                <w:sz w:val="24"/>
                <w:szCs w:val="24"/>
              </w:rPr>
            </w:pPr>
            <w:r w:rsidRPr="008209BB">
              <w:rPr>
                <w:b/>
                <w:sz w:val="24"/>
                <w:szCs w:val="24"/>
              </w:rPr>
              <w:lastRenderedPageBreak/>
              <w:t>Criterio</w:t>
            </w:r>
          </w:p>
        </w:tc>
        <w:tc>
          <w:tcPr>
            <w:tcW w:w="2172" w:type="dxa"/>
            <w:shd w:val="clear" w:color="auto" w:fill="00B0F0"/>
          </w:tcPr>
          <w:p w:rsidR="00622E25" w:rsidRPr="008209BB" w:rsidRDefault="00622E25" w:rsidP="00DA6845">
            <w:pPr>
              <w:jc w:val="both"/>
              <w:rPr>
                <w:b/>
                <w:sz w:val="24"/>
                <w:szCs w:val="24"/>
              </w:rPr>
            </w:pPr>
            <w:r w:rsidRPr="008209BB">
              <w:rPr>
                <w:b/>
                <w:sz w:val="24"/>
                <w:szCs w:val="24"/>
              </w:rPr>
              <w:t>Puntuación</w:t>
            </w:r>
          </w:p>
          <w:p w:rsidR="00622E25" w:rsidRPr="008209BB" w:rsidRDefault="00622E25" w:rsidP="00DA6845">
            <w:pPr>
              <w:jc w:val="both"/>
              <w:rPr>
                <w:b/>
                <w:sz w:val="24"/>
                <w:szCs w:val="24"/>
              </w:rPr>
            </w:pPr>
          </w:p>
        </w:tc>
      </w:tr>
      <w:tr w:rsidR="00622E25" w:rsidRPr="008209BB" w:rsidTr="00DA6845">
        <w:tc>
          <w:tcPr>
            <w:tcW w:w="6658" w:type="dxa"/>
          </w:tcPr>
          <w:p w:rsidR="00622E25" w:rsidRPr="008209BB" w:rsidRDefault="00DA6845" w:rsidP="00BB1047">
            <w:pPr>
              <w:jc w:val="both"/>
              <w:rPr>
                <w:sz w:val="24"/>
                <w:szCs w:val="24"/>
              </w:rPr>
            </w:pPr>
            <w:r w:rsidRPr="008209BB">
              <w:rPr>
                <w:sz w:val="24"/>
                <w:szCs w:val="24"/>
              </w:rPr>
              <w:t xml:space="preserve">Experiencia laboral como </w:t>
            </w:r>
            <w:r w:rsidR="00BB1047">
              <w:rPr>
                <w:sz w:val="24"/>
                <w:szCs w:val="24"/>
              </w:rPr>
              <w:t xml:space="preserve">Contador </w:t>
            </w:r>
            <w:r w:rsidR="00D54988" w:rsidRPr="008209BB">
              <w:rPr>
                <w:sz w:val="24"/>
                <w:szCs w:val="24"/>
              </w:rPr>
              <w:t>o en funciones similares</w:t>
            </w:r>
            <w:r w:rsidR="00BB1047">
              <w:rPr>
                <w:sz w:val="24"/>
                <w:szCs w:val="24"/>
              </w:rPr>
              <w:t>.</w:t>
            </w:r>
          </w:p>
        </w:tc>
        <w:tc>
          <w:tcPr>
            <w:tcW w:w="2172" w:type="dxa"/>
          </w:tcPr>
          <w:p w:rsidR="00622E25" w:rsidRPr="008209BB" w:rsidRDefault="00A7035B" w:rsidP="00BB1047">
            <w:pPr>
              <w:jc w:val="center"/>
              <w:rPr>
                <w:sz w:val="24"/>
                <w:szCs w:val="24"/>
              </w:rPr>
            </w:pPr>
            <w:r>
              <w:rPr>
                <w:sz w:val="24"/>
                <w:szCs w:val="24"/>
              </w:rPr>
              <w:t>10</w:t>
            </w:r>
          </w:p>
        </w:tc>
      </w:tr>
      <w:tr w:rsidR="00622E25" w:rsidRPr="008209BB" w:rsidTr="00DA6845">
        <w:tc>
          <w:tcPr>
            <w:tcW w:w="6658" w:type="dxa"/>
          </w:tcPr>
          <w:p w:rsidR="00622E25" w:rsidRPr="008209BB" w:rsidRDefault="00DA6845" w:rsidP="00BB1047">
            <w:pPr>
              <w:jc w:val="both"/>
              <w:rPr>
                <w:sz w:val="24"/>
                <w:szCs w:val="24"/>
              </w:rPr>
            </w:pPr>
            <w:r w:rsidRPr="008209BB">
              <w:rPr>
                <w:sz w:val="24"/>
                <w:szCs w:val="24"/>
              </w:rPr>
              <w:t xml:space="preserve">Experiencia laboral como </w:t>
            </w:r>
            <w:r w:rsidR="00BB1047">
              <w:rPr>
                <w:sz w:val="24"/>
                <w:szCs w:val="24"/>
              </w:rPr>
              <w:t xml:space="preserve">Contador </w:t>
            </w:r>
            <w:r w:rsidRPr="008209BB">
              <w:rPr>
                <w:sz w:val="24"/>
                <w:szCs w:val="24"/>
              </w:rPr>
              <w:t xml:space="preserve">menos de 6 meses </w:t>
            </w:r>
            <w:r w:rsidR="00BB1047">
              <w:rPr>
                <w:sz w:val="24"/>
                <w:szCs w:val="24"/>
              </w:rPr>
              <w:t xml:space="preserve">o </w:t>
            </w:r>
            <w:r w:rsidRPr="008209BB">
              <w:rPr>
                <w:sz w:val="24"/>
                <w:szCs w:val="24"/>
              </w:rPr>
              <w:t>en funciones similares</w:t>
            </w:r>
          </w:p>
        </w:tc>
        <w:tc>
          <w:tcPr>
            <w:tcW w:w="2172" w:type="dxa"/>
          </w:tcPr>
          <w:p w:rsidR="00622E25" w:rsidRPr="008209BB" w:rsidRDefault="00A7035B" w:rsidP="00BB1047">
            <w:pPr>
              <w:jc w:val="center"/>
              <w:rPr>
                <w:sz w:val="24"/>
                <w:szCs w:val="24"/>
              </w:rPr>
            </w:pPr>
            <w:r>
              <w:rPr>
                <w:sz w:val="24"/>
                <w:szCs w:val="24"/>
              </w:rPr>
              <w:t>5</w:t>
            </w:r>
          </w:p>
        </w:tc>
      </w:tr>
      <w:tr w:rsidR="00622E25" w:rsidRPr="008209BB" w:rsidTr="00DA6845">
        <w:tc>
          <w:tcPr>
            <w:tcW w:w="6658" w:type="dxa"/>
          </w:tcPr>
          <w:p w:rsidR="00622E25" w:rsidRPr="008209BB" w:rsidRDefault="00DA6845" w:rsidP="00BB1047">
            <w:pPr>
              <w:jc w:val="both"/>
              <w:rPr>
                <w:sz w:val="24"/>
                <w:szCs w:val="24"/>
              </w:rPr>
            </w:pPr>
            <w:r w:rsidRPr="008209BB">
              <w:rPr>
                <w:sz w:val="24"/>
                <w:szCs w:val="24"/>
              </w:rPr>
              <w:t xml:space="preserve">Experiencia laboral sin ejercer el cargo de </w:t>
            </w:r>
            <w:r w:rsidR="00BB1047">
              <w:rPr>
                <w:sz w:val="24"/>
                <w:szCs w:val="24"/>
              </w:rPr>
              <w:t>Contador.</w:t>
            </w:r>
          </w:p>
        </w:tc>
        <w:tc>
          <w:tcPr>
            <w:tcW w:w="2172" w:type="dxa"/>
          </w:tcPr>
          <w:p w:rsidR="00622E25" w:rsidRPr="008209BB" w:rsidRDefault="00A7035B" w:rsidP="00BB1047">
            <w:pPr>
              <w:jc w:val="center"/>
              <w:rPr>
                <w:sz w:val="24"/>
                <w:szCs w:val="24"/>
              </w:rPr>
            </w:pPr>
            <w:r>
              <w:rPr>
                <w:sz w:val="24"/>
                <w:szCs w:val="24"/>
              </w:rPr>
              <w:t>3</w:t>
            </w:r>
          </w:p>
        </w:tc>
      </w:tr>
    </w:tbl>
    <w:p w:rsidR="00622E25" w:rsidRPr="008209BB" w:rsidRDefault="00622E25" w:rsidP="000263EA">
      <w:pPr>
        <w:jc w:val="both"/>
        <w:rPr>
          <w:sz w:val="24"/>
          <w:szCs w:val="24"/>
        </w:rPr>
      </w:pPr>
    </w:p>
    <w:p w:rsidR="000263EA" w:rsidRPr="008209BB" w:rsidRDefault="000263EA" w:rsidP="000263EA">
      <w:pPr>
        <w:jc w:val="both"/>
        <w:rPr>
          <w:sz w:val="24"/>
          <w:szCs w:val="24"/>
        </w:rPr>
      </w:pPr>
      <w:r w:rsidRPr="008209BB">
        <w:rPr>
          <w:sz w:val="24"/>
          <w:szCs w:val="24"/>
        </w:rPr>
        <w:t>El puntaje máximo de apro</w:t>
      </w:r>
      <w:r w:rsidR="00D54988" w:rsidRPr="008209BB">
        <w:rPr>
          <w:sz w:val="24"/>
          <w:szCs w:val="24"/>
        </w:rPr>
        <w:t xml:space="preserve">bación de la etapa 2.b) es de </w:t>
      </w:r>
      <w:r w:rsidR="00A7035B">
        <w:rPr>
          <w:sz w:val="24"/>
          <w:szCs w:val="24"/>
        </w:rPr>
        <w:t>10</w:t>
      </w:r>
      <w:r w:rsidRPr="008209BB">
        <w:rPr>
          <w:sz w:val="24"/>
          <w:szCs w:val="24"/>
        </w:rPr>
        <w:t xml:space="preserve"> Siendo el</w:t>
      </w:r>
      <w:r w:rsidR="00D54988" w:rsidRPr="008209BB">
        <w:rPr>
          <w:sz w:val="24"/>
          <w:szCs w:val="24"/>
        </w:rPr>
        <w:t xml:space="preserve"> </w:t>
      </w:r>
      <w:r w:rsidRPr="008209BB">
        <w:rPr>
          <w:sz w:val="24"/>
          <w:szCs w:val="24"/>
        </w:rPr>
        <w:t>Puntaje Mínimo de aprob</w:t>
      </w:r>
      <w:r w:rsidR="00D54988" w:rsidRPr="008209BB">
        <w:rPr>
          <w:sz w:val="24"/>
          <w:szCs w:val="24"/>
        </w:rPr>
        <w:t>ación de esta misma etapa de</w:t>
      </w:r>
      <w:r w:rsidR="00634DD9">
        <w:rPr>
          <w:sz w:val="24"/>
          <w:szCs w:val="24"/>
        </w:rPr>
        <w:t xml:space="preserve"> </w:t>
      </w:r>
      <w:r w:rsidR="00A7035B">
        <w:rPr>
          <w:sz w:val="24"/>
          <w:szCs w:val="24"/>
        </w:rPr>
        <w:t>5</w:t>
      </w:r>
      <w:r w:rsidR="00634DD9">
        <w:rPr>
          <w:sz w:val="24"/>
          <w:szCs w:val="24"/>
        </w:rPr>
        <w:t>.</w:t>
      </w:r>
    </w:p>
    <w:p w:rsidR="000263EA" w:rsidRPr="008209BB" w:rsidRDefault="000263EA" w:rsidP="000263EA">
      <w:pPr>
        <w:jc w:val="both"/>
        <w:rPr>
          <w:b/>
          <w:sz w:val="24"/>
          <w:szCs w:val="24"/>
        </w:rPr>
      </w:pPr>
      <w:r w:rsidRPr="008209BB">
        <w:rPr>
          <w:b/>
          <w:sz w:val="24"/>
          <w:szCs w:val="24"/>
        </w:rPr>
        <w:t>Acreditación de los Antecedentes Curriculares</w:t>
      </w:r>
    </w:p>
    <w:p w:rsidR="000263EA" w:rsidRPr="008209BB" w:rsidRDefault="000263EA" w:rsidP="000263EA">
      <w:pPr>
        <w:jc w:val="both"/>
        <w:rPr>
          <w:sz w:val="24"/>
          <w:szCs w:val="24"/>
        </w:rPr>
      </w:pPr>
      <w:r w:rsidRPr="008209BB">
        <w:rPr>
          <w:sz w:val="24"/>
          <w:szCs w:val="24"/>
        </w:rPr>
        <w:t>Para formalizar la postulación, los(as) interesados(as) que reúnan los</w:t>
      </w:r>
      <w:r w:rsidR="00DA6845" w:rsidRPr="008209BB">
        <w:rPr>
          <w:sz w:val="24"/>
          <w:szCs w:val="24"/>
        </w:rPr>
        <w:t xml:space="preserve"> </w:t>
      </w:r>
      <w:r w:rsidRPr="008209BB">
        <w:rPr>
          <w:sz w:val="24"/>
          <w:szCs w:val="24"/>
        </w:rPr>
        <w:t>requisitos deberán completar y presentar el formulario de postulación y</w:t>
      </w:r>
      <w:r w:rsidR="00DA6845" w:rsidRPr="008209BB">
        <w:rPr>
          <w:sz w:val="24"/>
          <w:szCs w:val="24"/>
        </w:rPr>
        <w:t xml:space="preserve"> </w:t>
      </w:r>
      <w:r w:rsidRPr="008209BB">
        <w:rPr>
          <w:sz w:val="24"/>
          <w:szCs w:val="24"/>
        </w:rPr>
        <w:t>adjuntar los siguientes documentos y certificados:</w:t>
      </w:r>
    </w:p>
    <w:p w:rsidR="000263EA" w:rsidRPr="008209BB" w:rsidRDefault="000263EA" w:rsidP="000263EA">
      <w:pPr>
        <w:jc w:val="both"/>
        <w:rPr>
          <w:sz w:val="24"/>
          <w:szCs w:val="24"/>
        </w:rPr>
      </w:pPr>
      <w:r w:rsidRPr="008209BB">
        <w:rPr>
          <w:sz w:val="24"/>
          <w:szCs w:val="24"/>
        </w:rPr>
        <w:t>a) Currículum vitae.</w:t>
      </w:r>
    </w:p>
    <w:p w:rsidR="000263EA" w:rsidRPr="008209BB" w:rsidRDefault="000263EA" w:rsidP="000263EA">
      <w:pPr>
        <w:jc w:val="both"/>
        <w:rPr>
          <w:sz w:val="24"/>
          <w:szCs w:val="24"/>
        </w:rPr>
      </w:pPr>
      <w:r w:rsidRPr="008209BB">
        <w:rPr>
          <w:sz w:val="24"/>
          <w:szCs w:val="24"/>
        </w:rPr>
        <w:t>b) Certificado de título.</w:t>
      </w:r>
    </w:p>
    <w:p w:rsidR="000263EA" w:rsidRPr="008209BB" w:rsidRDefault="000263EA" w:rsidP="000263EA">
      <w:pPr>
        <w:jc w:val="both"/>
        <w:rPr>
          <w:sz w:val="24"/>
          <w:szCs w:val="24"/>
        </w:rPr>
      </w:pPr>
      <w:r w:rsidRPr="008209BB">
        <w:rPr>
          <w:sz w:val="24"/>
          <w:szCs w:val="24"/>
        </w:rPr>
        <w:t>c) Certificado de Antecedentes.</w:t>
      </w:r>
    </w:p>
    <w:p w:rsidR="000263EA" w:rsidRPr="008209BB" w:rsidRDefault="000263EA" w:rsidP="000263EA">
      <w:pPr>
        <w:jc w:val="both"/>
        <w:rPr>
          <w:sz w:val="24"/>
          <w:szCs w:val="24"/>
        </w:rPr>
      </w:pPr>
      <w:r w:rsidRPr="008209BB">
        <w:rPr>
          <w:sz w:val="24"/>
          <w:szCs w:val="24"/>
        </w:rPr>
        <w:t>d) Declaración jurada ante notario que acredite lo señalado en el Artículo 12</w:t>
      </w:r>
      <w:r w:rsidR="00DA6845" w:rsidRPr="008209BB">
        <w:rPr>
          <w:sz w:val="24"/>
          <w:szCs w:val="24"/>
        </w:rPr>
        <w:t xml:space="preserve"> </w:t>
      </w:r>
      <w:r w:rsidRPr="008209BB">
        <w:rPr>
          <w:sz w:val="24"/>
          <w:szCs w:val="24"/>
        </w:rPr>
        <w:t>letra e) y f) del D.F.L. Nº 29 de 2004 del Ministerio Hacienda, que fija</w:t>
      </w:r>
      <w:r w:rsidR="00DA6845" w:rsidRPr="008209BB">
        <w:rPr>
          <w:sz w:val="24"/>
          <w:szCs w:val="24"/>
        </w:rPr>
        <w:t xml:space="preserve"> </w:t>
      </w:r>
      <w:r w:rsidRPr="008209BB">
        <w:rPr>
          <w:sz w:val="24"/>
          <w:szCs w:val="24"/>
        </w:rPr>
        <w:t>texto refundido, coordinado y sistematizado de la Ley Nº 18.834 Estatuto</w:t>
      </w:r>
      <w:r w:rsidR="00DA6845" w:rsidRPr="008209BB">
        <w:rPr>
          <w:sz w:val="24"/>
          <w:szCs w:val="24"/>
        </w:rPr>
        <w:t xml:space="preserve"> </w:t>
      </w:r>
      <w:r w:rsidRPr="008209BB">
        <w:rPr>
          <w:sz w:val="24"/>
          <w:szCs w:val="24"/>
        </w:rPr>
        <w:t>Administrativo. (</w:t>
      </w:r>
      <w:r w:rsidR="008209BB" w:rsidRPr="008209BB">
        <w:rPr>
          <w:sz w:val="24"/>
          <w:szCs w:val="24"/>
        </w:rPr>
        <w:t>Formato</w:t>
      </w:r>
      <w:r w:rsidRPr="008209BB">
        <w:rPr>
          <w:sz w:val="24"/>
          <w:szCs w:val="24"/>
        </w:rPr>
        <w:t xml:space="preserve"> disponible en anexo).</w:t>
      </w:r>
    </w:p>
    <w:p w:rsidR="000263EA" w:rsidRPr="008209BB" w:rsidRDefault="000263EA" w:rsidP="000263EA">
      <w:pPr>
        <w:jc w:val="both"/>
        <w:rPr>
          <w:sz w:val="24"/>
          <w:szCs w:val="24"/>
        </w:rPr>
      </w:pPr>
      <w:r w:rsidRPr="008209BB">
        <w:rPr>
          <w:sz w:val="24"/>
          <w:szCs w:val="24"/>
        </w:rPr>
        <w:t>e) Certificado Cantón de Reclutamiento (en el caso de los varones).</w:t>
      </w:r>
    </w:p>
    <w:p w:rsidR="000263EA" w:rsidRPr="008209BB" w:rsidRDefault="000263EA" w:rsidP="000263EA">
      <w:pPr>
        <w:jc w:val="both"/>
        <w:rPr>
          <w:sz w:val="24"/>
          <w:szCs w:val="24"/>
        </w:rPr>
      </w:pPr>
      <w:r w:rsidRPr="008209BB">
        <w:rPr>
          <w:sz w:val="24"/>
          <w:szCs w:val="24"/>
        </w:rPr>
        <w:t>f) Documentación que acredite la experiencia laboral, a contar de la fecha de</w:t>
      </w:r>
      <w:r w:rsidR="00DA6845" w:rsidRPr="008209BB">
        <w:rPr>
          <w:sz w:val="24"/>
          <w:szCs w:val="24"/>
        </w:rPr>
        <w:t xml:space="preserve"> </w:t>
      </w:r>
      <w:r w:rsidRPr="008209BB">
        <w:rPr>
          <w:sz w:val="24"/>
          <w:szCs w:val="24"/>
        </w:rPr>
        <w:t>obtención del título.</w:t>
      </w:r>
    </w:p>
    <w:p w:rsidR="000263EA" w:rsidRPr="008209BB" w:rsidRDefault="000263EA" w:rsidP="000263EA">
      <w:pPr>
        <w:jc w:val="both"/>
        <w:rPr>
          <w:b/>
          <w:sz w:val="24"/>
          <w:szCs w:val="24"/>
        </w:rPr>
      </w:pPr>
      <w:r w:rsidRPr="008209BB">
        <w:rPr>
          <w:b/>
          <w:sz w:val="24"/>
          <w:szCs w:val="24"/>
        </w:rPr>
        <w:t>i. Experiencia profesional o técnica acreditada mediante:</w:t>
      </w:r>
    </w:p>
    <w:p w:rsidR="000263EA" w:rsidRPr="008209BB" w:rsidRDefault="000263EA" w:rsidP="000263EA">
      <w:pPr>
        <w:jc w:val="both"/>
        <w:rPr>
          <w:sz w:val="24"/>
          <w:szCs w:val="24"/>
        </w:rPr>
      </w:pPr>
      <w:r w:rsidRPr="008209BB">
        <w:rPr>
          <w:sz w:val="24"/>
          <w:szCs w:val="24"/>
        </w:rPr>
        <w:t>· Certificados de antigüedad extendidos por el o los empleador</w:t>
      </w:r>
      <w:r w:rsidR="00DA6845" w:rsidRPr="008209BB">
        <w:rPr>
          <w:sz w:val="24"/>
          <w:szCs w:val="24"/>
        </w:rPr>
        <w:t xml:space="preserve"> </w:t>
      </w:r>
      <w:r w:rsidRPr="008209BB">
        <w:rPr>
          <w:sz w:val="24"/>
          <w:szCs w:val="24"/>
        </w:rPr>
        <w:t>(es), sea ésta persona natural o jurídica y/o copia simple de los</w:t>
      </w:r>
      <w:r w:rsidR="00DA6845" w:rsidRPr="008209BB">
        <w:rPr>
          <w:sz w:val="24"/>
          <w:szCs w:val="24"/>
        </w:rPr>
        <w:t xml:space="preserve"> </w:t>
      </w:r>
      <w:r w:rsidRPr="008209BB">
        <w:rPr>
          <w:sz w:val="24"/>
          <w:szCs w:val="24"/>
        </w:rPr>
        <w:t>contratos de trabajo o de declaraciones anules de impuesto a</w:t>
      </w:r>
      <w:r w:rsidR="00DA6845" w:rsidRPr="008209BB">
        <w:rPr>
          <w:sz w:val="24"/>
          <w:szCs w:val="24"/>
        </w:rPr>
        <w:t xml:space="preserve"> </w:t>
      </w:r>
      <w:r w:rsidRPr="008209BB">
        <w:rPr>
          <w:sz w:val="24"/>
          <w:szCs w:val="24"/>
        </w:rPr>
        <w:t>la renta, en el caso del ejercicio libre de la profesión.</w:t>
      </w:r>
    </w:p>
    <w:p w:rsidR="000263EA" w:rsidRPr="008209BB" w:rsidRDefault="000263EA" w:rsidP="000263EA">
      <w:pPr>
        <w:jc w:val="both"/>
        <w:rPr>
          <w:sz w:val="24"/>
          <w:szCs w:val="24"/>
        </w:rPr>
      </w:pPr>
      <w:r w:rsidRPr="008209BB">
        <w:rPr>
          <w:b/>
          <w:sz w:val="24"/>
          <w:szCs w:val="24"/>
        </w:rPr>
        <w:t>ii. Cursos y capacitaciones, acreditados mediante</w:t>
      </w:r>
      <w:r w:rsidRPr="008209BB">
        <w:rPr>
          <w:sz w:val="24"/>
          <w:szCs w:val="24"/>
        </w:rPr>
        <w:t>:</w:t>
      </w:r>
    </w:p>
    <w:p w:rsidR="000263EA" w:rsidRPr="008209BB" w:rsidRDefault="000263EA" w:rsidP="000263EA">
      <w:pPr>
        <w:jc w:val="both"/>
        <w:rPr>
          <w:sz w:val="24"/>
          <w:szCs w:val="24"/>
        </w:rPr>
      </w:pPr>
      <w:r w:rsidRPr="008209BB">
        <w:rPr>
          <w:sz w:val="24"/>
          <w:szCs w:val="24"/>
        </w:rPr>
        <w:t>· Certificados que acrediten la asistencia y/o aprobación de</w:t>
      </w:r>
      <w:r w:rsidR="00DA6845" w:rsidRPr="008209BB">
        <w:rPr>
          <w:sz w:val="24"/>
          <w:szCs w:val="24"/>
        </w:rPr>
        <w:t xml:space="preserve"> </w:t>
      </w:r>
      <w:r w:rsidRPr="008209BB">
        <w:rPr>
          <w:sz w:val="24"/>
          <w:szCs w:val="24"/>
        </w:rPr>
        <w:t>Doctorados, Magíster, Diplomados, postítulo o postgrados,</w:t>
      </w:r>
      <w:r w:rsidR="00DA6845" w:rsidRPr="008209BB">
        <w:rPr>
          <w:sz w:val="24"/>
          <w:szCs w:val="24"/>
        </w:rPr>
        <w:t xml:space="preserve"> </w:t>
      </w:r>
      <w:r w:rsidRPr="008209BB">
        <w:rPr>
          <w:sz w:val="24"/>
          <w:szCs w:val="24"/>
        </w:rPr>
        <w:t>seminarios o cursos, indicando las materias y el número de</w:t>
      </w:r>
      <w:r w:rsidR="00DA6845" w:rsidRPr="008209BB">
        <w:rPr>
          <w:sz w:val="24"/>
          <w:szCs w:val="24"/>
        </w:rPr>
        <w:t xml:space="preserve"> </w:t>
      </w:r>
      <w:r w:rsidRPr="008209BB">
        <w:rPr>
          <w:sz w:val="24"/>
          <w:szCs w:val="24"/>
        </w:rPr>
        <w:t>horas.</w:t>
      </w:r>
    </w:p>
    <w:p w:rsidR="000263EA" w:rsidRPr="008209BB" w:rsidRDefault="000263EA" w:rsidP="000263EA">
      <w:pPr>
        <w:jc w:val="both"/>
        <w:rPr>
          <w:sz w:val="24"/>
          <w:szCs w:val="24"/>
        </w:rPr>
      </w:pPr>
      <w:r w:rsidRPr="008209BB">
        <w:rPr>
          <w:sz w:val="24"/>
          <w:szCs w:val="24"/>
        </w:rPr>
        <w:t>Estos documentos y certificaciones deben e</w:t>
      </w:r>
      <w:r w:rsidR="00DF45AA">
        <w:rPr>
          <w:sz w:val="24"/>
          <w:szCs w:val="24"/>
        </w:rPr>
        <w:t>ntregarse en copias legalizadas ante Notario.</w:t>
      </w:r>
    </w:p>
    <w:p w:rsidR="001A08C8" w:rsidRPr="008209BB" w:rsidRDefault="000263EA" w:rsidP="000263EA">
      <w:pPr>
        <w:jc w:val="both"/>
        <w:rPr>
          <w:sz w:val="24"/>
          <w:szCs w:val="24"/>
        </w:rPr>
      </w:pPr>
      <w:r w:rsidRPr="008209BB">
        <w:rPr>
          <w:sz w:val="24"/>
          <w:szCs w:val="24"/>
        </w:rPr>
        <w:t>Si él o la postulante es actualmente funcionario/a de esta Corporación, puede</w:t>
      </w:r>
      <w:r w:rsidR="00DA6845" w:rsidRPr="008209BB">
        <w:rPr>
          <w:sz w:val="24"/>
          <w:szCs w:val="24"/>
        </w:rPr>
        <w:t xml:space="preserve"> </w:t>
      </w:r>
      <w:r w:rsidRPr="008209BB">
        <w:rPr>
          <w:sz w:val="24"/>
          <w:szCs w:val="24"/>
        </w:rPr>
        <w:t>solicitar se consideren los antecedentes que se encuentran en su carpeta de</w:t>
      </w:r>
      <w:r w:rsidR="00DA6845" w:rsidRPr="008209BB">
        <w:rPr>
          <w:sz w:val="24"/>
          <w:szCs w:val="24"/>
        </w:rPr>
        <w:t xml:space="preserve"> </w:t>
      </w:r>
      <w:r w:rsidR="001A08C8" w:rsidRPr="008209BB">
        <w:rPr>
          <w:sz w:val="24"/>
          <w:szCs w:val="24"/>
        </w:rPr>
        <w:t>personal.</w:t>
      </w:r>
    </w:p>
    <w:p w:rsidR="001A08C8" w:rsidRDefault="001A08C8" w:rsidP="000263EA">
      <w:pPr>
        <w:jc w:val="both"/>
        <w:rPr>
          <w:b/>
          <w:sz w:val="24"/>
          <w:szCs w:val="24"/>
        </w:rPr>
      </w:pPr>
    </w:p>
    <w:p w:rsidR="001A08C8" w:rsidRPr="001028D0" w:rsidRDefault="001028D0" w:rsidP="00AD59D8">
      <w:pPr>
        <w:jc w:val="center"/>
        <w:rPr>
          <w:sz w:val="24"/>
          <w:szCs w:val="24"/>
        </w:rPr>
      </w:pPr>
      <w:r w:rsidRPr="001028D0">
        <w:rPr>
          <w:b/>
          <w:sz w:val="24"/>
          <w:szCs w:val="24"/>
        </w:rPr>
        <w:t>TERCERA</w:t>
      </w:r>
      <w:r w:rsidR="001A08C8" w:rsidRPr="001028D0">
        <w:rPr>
          <w:b/>
          <w:sz w:val="24"/>
          <w:szCs w:val="24"/>
        </w:rPr>
        <w:t xml:space="preserve"> ETAPA </w:t>
      </w:r>
      <w:r w:rsidR="005A781B" w:rsidRPr="001028D0">
        <w:rPr>
          <w:b/>
          <w:sz w:val="24"/>
          <w:szCs w:val="24"/>
        </w:rPr>
        <w:t>- ENTREVISTA DE EVALUACIÓN DE HABILIDADES, APTITUDES Y COMPETENCIAS VINCULADAS AL EJERCICIO DEL CARGO.</w:t>
      </w:r>
    </w:p>
    <w:p w:rsidR="001A08C8" w:rsidRPr="001028D0" w:rsidRDefault="001A08C8" w:rsidP="000263EA">
      <w:pPr>
        <w:jc w:val="both"/>
        <w:rPr>
          <w:sz w:val="24"/>
          <w:szCs w:val="24"/>
        </w:rPr>
      </w:pPr>
    </w:p>
    <w:p w:rsidR="000263EA" w:rsidRPr="001028D0" w:rsidRDefault="000263EA" w:rsidP="000263EA">
      <w:pPr>
        <w:jc w:val="both"/>
        <w:rPr>
          <w:sz w:val="24"/>
          <w:szCs w:val="24"/>
        </w:rPr>
      </w:pPr>
      <w:r w:rsidRPr="001028D0">
        <w:rPr>
          <w:sz w:val="24"/>
          <w:szCs w:val="24"/>
        </w:rPr>
        <w:t>Sólo accederán a esta etapa las o los postulantes que h</w:t>
      </w:r>
      <w:r w:rsidR="005A781B" w:rsidRPr="001028D0">
        <w:rPr>
          <w:sz w:val="24"/>
          <w:szCs w:val="24"/>
        </w:rPr>
        <w:t xml:space="preserve">ayan superado las etapas </w:t>
      </w:r>
      <w:r w:rsidRPr="001028D0">
        <w:rPr>
          <w:sz w:val="24"/>
          <w:szCs w:val="24"/>
        </w:rPr>
        <w:t>anteriores y tiene por objeto detectar l</w:t>
      </w:r>
      <w:r w:rsidR="005A781B" w:rsidRPr="001028D0">
        <w:rPr>
          <w:sz w:val="24"/>
          <w:szCs w:val="24"/>
        </w:rPr>
        <w:t xml:space="preserve">a presencia y desarrollo de las </w:t>
      </w:r>
      <w:r w:rsidRPr="001028D0">
        <w:rPr>
          <w:sz w:val="24"/>
          <w:szCs w:val="24"/>
        </w:rPr>
        <w:t>competencias, habilidades y aptitudes vinculadas al perfil del cargo.</w:t>
      </w:r>
    </w:p>
    <w:p w:rsidR="000263EA" w:rsidRPr="001028D0" w:rsidRDefault="000263EA" w:rsidP="000263EA">
      <w:pPr>
        <w:jc w:val="both"/>
        <w:rPr>
          <w:sz w:val="24"/>
          <w:szCs w:val="24"/>
        </w:rPr>
      </w:pPr>
      <w:r w:rsidRPr="001028D0">
        <w:rPr>
          <w:sz w:val="24"/>
          <w:szCs w:val="24"/>
        </w:rPr>
        <w:lastRenderedPageBreak/>
        <w:t xml:space="preserve">Se informará a través de correo electrónico, </w:t>
      </w:r>
      <w:r w:rsidR="005A781B" w:rsidRPr="001028D0">
        <w:rPr>
          <w:sz w:val="24"/>
          <w:szCs w:val="24"/>
        </w:rPr>
        <w:t xml:space="preserve">al mail indicado en la ficha de </w:t>
      </w:r>
      <w:r w:rsidRPr="001028D0">
        <w:rPr>
          <w:sz w:val="24"/>
          <w:szCs w:val="24"/>
        </w:rPr>
        <w:t>postulación y/o telefónicamente a los(as) postul</w:t>
      </w:r>
      <w:r w:rsidR="005A781B" w:rsidRPr="001028D0">
        <w:rPr>
          <w:sz w:val="24"/>
          <w:szCs w:val="24"/>
        </w:rPr>
        <w:t xml:space="preserve">antes que se encuentran en esta </w:t>
      </w:r>
      <w:r w:rsidRPr="001028D0">
        <w:rPr>
          <w:sz w:val="24"/>
          <w:szCs w:val="24"/>
        </w:rPr>
        <w:t xml:space="preserve">etapa, la fecha y hora de la entrevista que </w:t>
      </w:r>
      <w:r w:rsidR="005A781B" w:rsidRPr="001028D0">
        <w:rPr>
          <w:sz w:val="24"/>
          <w:szCs w:val="24"/>
        </w:rPr>
        <w:t xml:space="preserve">se realizará en la </w:t>
      </w:r>
      <w:r w:rsidR="00A7035B">
        <w:rPr>
          <w:sz w:val="24"/>
          <w:szCs w:val="24"/>
        </w:rPr>
        <w:t xml:space="preserve">Dirección General </w:t>
      </w:r>
      <w:r w:rsidR="005A781B" w:rsidRPr="001028D0">
        <w:rPr>
          <w:sz w:val="24"/>
          <w:szCs w:val="24"/>
        </w:rPr>
        <w:t xml:space="preserve">ubicada en </w:t>
      </w:r>
      <w:r w:rsidR="00A7035B">
        <w:rPr>
          <w:sz w:val="24"/>
          <w:szCs w:val="24"/>
        </w:rPr>
        <w:t xml:space="preserve">Plaza Prat </w:t>
      </w:r>
      <w:r w:rsidR="005A781B" w:rsidRPr="001028D0">
        <w:rPr>
          <w:sz w:val="24"/>
          <w:szCs w:val="24"/>
        </w:rPr>
        <w:t xml:space="preserve">Nº </w:t>
      </w:r>
      <w:r w:rsidR="00A7035B">
        <w:rPr>
          <w:sz w:val="24"/>
          <w:szCs w:val="24"/>
        </w:rPr>
        <w:t>570, Iquique</w:t>
      </w:r>
      <w:r w:rsidR="005A781B" w:rsidRPr="001028D0">
        <w:rPr>
          <w:sz w:val="24"/>
          <w:szCs w:val="24"/>
        </w:rPr>
        <w:t>.</w:t>
      </w:r>
    </w:p>
    <w:p w:rsidR="000263EA" w:rsidRPr="001028D0" w:rsidRDefault="001028D0" w:rsidP="000263EA">
      <w:pPr>
        <w:jc w:val="both"/>
        <w:rPr>
          <w:sz w:val="24"/>
          <w:szCs w:val="24"/>
        </w:rPr>
      </w:pPr>
      <w:r w:rsidRPr="001028D0">
        <w:rPr>
          <w:sz w:val="24"/>
          <w:szCs w:val="24"/>
        </w:rPr>
        <w:t>Factor "Entrevista de evaluación de habilidades, aptitudes y competencias vinculadas al ejercicio del cargo”.</w:t>
      </w:r>
    </w:p>
    <w:p w:rsidR="000263EA" w:rsidRPr="001028D0" w:rsidRDefault="000263EA" w:rsidP="000263EA">
      <w:pPr>
        <w:jc w:val="both"/>
        <w:rPr>
          <w:sz w:val="24"/>
          <w:szCs w:val="24"/>
        </w:rPr>
      </w:pPr>
      <w:r w:rsidRPr="001028D0">
        <w:rPr>
          <w:sz w:val="24"/>
          <w:szCs w:val="24"/>
        </w:rPr>
        <w:t>Factor que se compone del siguiente subfactor:</w:t>
      </w:r>
    </w:p>
    <w:p w:rsidR="000263EA" w:rsidRPr="00A7035B" w:rsidRDefault="000263EA" w:rsidP="000263EA">
      <w:pPr>
        <w:jc w:val="both"/>
        <w:rPr>
          <w:sz w:val="24"/>
          <w:szCs w:val="24"/>
        </w:rPr>
      </w:pPr>
      <w:r w:rsidRPr="001028D0">
        <w:rPr>
          <w:sz w:val="24"/>
          <w:szCs w:val="24"/>
        </w:rPr>
        <w:t>· Subfactor Entrevista de Eva</w:t>
      </w:r>
      <w:r w:rsidR="001028D0" w:rsidRPr="001028D0">
        <w:rPr>
          <w:sz w:val="24"/>
          <w:szCs w:val="24"/>
        </w:rPr>
        <w:t xml:space="preserve">luación de aptitudes personales </w:t>
      </w:r>
      <w:r w:rsidRPr="001028D0">
        <w:rPr>
          <w:sz w:val="24"/>
          <w:szCs w:val="24"/>
        </w:rPr>
        <w:t>Pretende identificar las habilidades, conocimiento</w:t>
      </w:r>
      <w:r w:rsidR="001028D0" w:rsidRPr="001028D0">
        <w:rPr>
          <w:sz w:val="24"/>
          <w:szCs w:val="24"/>
        </w:rPr>
        <w:t xml:space="preserve">s y competencias, de acuerdo al </w:t>
      </w:r>
      <w:r w:rsidRPr="001028D0">
        <w:rPr>
          <w:sz w:val="24"/>
          <w:szCs w:val="24"/>
        </w:rPr>
        <w:t>perfil del cargo. Cada uno de los(as) integrantes de l</w:t>
      </w:r>
      <w:r w:rsidR="001028D0" w:rsidRPr="001028D0">
        <w:rPr>
          <w:sz w:val="24"/>
          <w:szCs w:val="24"/>
        </w:rPr>
        <w:t xml:space="preserve">a Comisión que participe en las </w:t>
      </w:r>
      <w:r w:rsidRPr="001028D0">
        <w:rPr>
          <w:sz w:val="24"/>
          <w:szCs w:val="24"/>
        </w:rPr>
        <w:t>entrevistas, calificará a cada entrevistado(a) con un</w:t>
      </w:r>
      <w:r w:rsidR="001028D0" w:rsidRPr="001028D0">
        <w:rPr>
          <w:sz w:val="24"/>
          <w:szCs w:val="24"/>
        </w:rPr>
        <w:t xml:space="preserve"> puntaje entre 1 a 7 puntos. Se </w:t>
      </w:r>
      <w:r w:rsidRPr="001028D0">
        <w:rPr>
          <w:sz w:val="24"/>
          <w:szCs w:val="24"/>
        </w:rPr>
        <w:t>promediará la sumatoria de las notas obtenidas p</w:t>
      </w:r>
      <w:r w:rsidR="001028D0" w:rsidRPr="001028D0">
        <w:rPr>
          <w:sz w:val="24"/>
          <w:szCs w:val="24"/>
        </w:rPr>
        <w:t xml:space="preserve">or cada postulante. Producto de </w:t>
      </w:r>
      <w:r w:rsidRPr="001028D0">
        <w:rPr>
          <w:sz w:val="24"/>
          <w:szCs w:val="24"/>
        </w:rPr>
        <w:t>dicha entrevista, a los(as) candidatos(as) se les asignará</w:t>
      </w:r>
      <w:r w:rsidR="001028D0" w:rsidRPr="001028D0">
        <w:rPr>
          <w:sz w:val="24"/>
          <w:szCs w:val="24"/>
        </w:rPr>
        <w:t xml:space="preserve"> el puntaje que resulte del </w:t>
      </w:r>
      <w:r w:rsidRPr="001028D0">
        <w:rPr>
          <w:sz w:val="24"/>
          <w:szCs w:val="24"/>
        </w:rPr>
        <w:t>siguiente cálculo</w:t>
      </w:r>
      <w:r w:rsidRPr="00A7035B">
        <w:rPr>
          <w:sz w:val="24"/>
          <w:szCs w:val="24"/>
        </w:rPr>
        <w:t>: Puntaje: (</w:t>
      </w:r>
      <w:bookmarkStart w:id="10" w:name="OLE_LINK14"/>
      <w:bookmarkStart w:id="11" w:name="OLE_LINK15"/>
      <w:r w:rsidRPr="00A7035B">
        <w:rPr>
          <w:sz w:val="24"/>
          <w:szCs w:val="24"/>
        </w:rPr>
        <w:t>Nota promedio obtenid</w:t>
      </w:r>
      <w:r w:rsidR="001028D0" w:rsidRPr="00A7035B">
        <w:rPr>
          <w:sz w:val="24"/>
          <w:szCs w:val="24"/>
        </w:rPr>
        <w:t xml:space="preserve">a por el candidato multiplicado </w:t>
      </w:r>
      <w:r w:rsidRPr="00A7035B">
        <w:rPr>
          <w:sz w:val="24"/>
          <w:szCs w:val="24"/>
        </w:rPr>
        <w:t>por 35 puntos) dividido por nota máxima (7,0)</w:t>
      </w:r>
    </w:p>
    <w:bookmarkEnd w:id="10"/>
    <w:bookmarkEnd w:id="11"/>
    <w:p w:rsidR="00ED75E1" w:rsidRDefault="00ED75E1" w:rsidP="000263EA">
      <w:pPr>
        <w:jc w:val="both"/>
        <w:rPr>
          <w:b/>
          <w:sz w:val="24"/>
          <w:szCs w:val="24"/>
        </w:rPr>
      </w:pPr>
    </w:p>
    <w:p w:rsidR="000263EA" w:rsidRPr="001028D0" w:rsidRDefault="000263EA" w:rsidP="000263EA">
      <w:pPr>
        <w:jc w:val="both"/>
        <w:rPr>
          <w:b/>
          <w:sz w:val="24"/>
          <w:szCs w:val="24"/>
        </w:rPr>
      </w:pPr>
      <w:r w:rsidRPr="001028D0">
        <w:rPr>
          <w:b/>
          <w:sz w:val="24"/>
          <w:szCs w:val="24"/>
        </w:rPr>
        <w:t>Criterio Puntuación</w:t>
      </w:r>
    </w:p>
    <w:tbl>
      <w:tblPr>
        <w:tblStyle w:val="Tablaconcuadrcula"/>
        <w:tblW w:w="0" w:type="auto"/>
        <w:tblLook w:val="04A0" w:firstRow="1" w:lastRow="0" w:firstColumn="1" w:lastColumn="0" w:noHBand="0" w:noVBand="1"/>
      </w:tblPr>
      <w:tblGrid>
        <w:gridCol w:w="6658"/>
        <w:gridCol w:w="2172"/>
      </w:tblGrid>
      <w:tr w:rsidR="001028D0" w:rsidRPr="001028D0" w:rsidTr="00F5631F">
        <w:tc>
          <w:tcPr>
            <w:tcW w:w="6658" w:type="dxa"/>
            <w:shd w:val="clear" w:color="auto" w:fill="00B0F0"/>
          </w:tcPr>
          <w:p w:rsidR="001028D0" w:rsidRPr="001028D0" w:rsidRDefault="001028D0" w:rsidP="00F5631F">
            <w:pPr>
              <w:jc w:val="both"/>
              <w:rPr>
                <w:b/>
                <w:sz w:val="24"/>
                <w:szCs w:val="24"/>
              </w:rPr>
            </w:pPr>
            <w:r w:rsidRPr="001028D0">
              <w:rPr>
                <w:b/>
                <w:sz w:val="24"/>
                <w:szCs w:val="24"/>
              </w:rPr>
              <w:t>Criterio</w:t>
            </w:r>
          </w:p>
        </w:tc>
        <w:tc>
          <w:tcPr>
            <w:tcW w:w="2172" w:type="dxa"/>
            <w:shd w:val="clear" w:color="auto" w:fill="00B0F0"/>
          </w:tcPr>
          <w:p w:rsidR="001028D0" w:rsidRPr="001028D0" w:rsidRDefault="001028D0" w:rsidP="00F5631F">
            <w:pPr>
              <w:jc w:val="both"/>
              <w:rPr>
                <w:b/>
                <w:sz w:val="24"/>
                <w:szCs w:val="24"/>
              </w:rPr>
            </w:pPr>
            <w:r w:rsidRPr="001028D0">
              <w:rPr>
                <w:b/>
                <w:sz w:val="24"/>
                <w:szCs w:val="24"/>
              </w:rPr>
              <w:t>Puntuación</w:t>
            </w:r>
          </w:p>
          <w:p w:rsidR="001028D0" w:rsidRPr="001028D0" w:rsidRDefault="001028D0" w:rsidP="00F5631F">
            <w:pPr>
              <w:jc w:val="both"/>
              <w:rPr>
                <w:b/>
                <w:sz w:val="24"/>
                <w:szCs w:val="24"/>
              </w:rPr>
            </w:pPr>
          </w:p>
        </w:tc>
      </w:tr>
      <w:tr w:rsidR="001028D0" w:rsidRPr="001028D0" w:rsidTr="00F5631F">
        <w:tc>
          <w:tcPr>
            <w:tcW w:w="6658" w:type="dxa"/>
          </w:tcPr>
          <w:p w:rsidR="001028D0" w:rsidRPr="001028D0" w:rsidRDefault="001028D0" w:rsidP="001028D0">
            <w:pPr>
              <w:jc w:val="both"/>
              <w:rPr>
                <w:sz w:val="24"/>
                <w:szCs w:val="24"/>
              </w:rPr>
            </w:pPr>
            <w:r w:rsidRPr="001028D0">
              <w:rPr>
                <w:sz w:val="24"/>
                <w:szCs w:val="24"/>
              </w:rPr>
              <w:t>Promedio de Evaluación de la Comisión Entrevistadora</w:t>
            </w:r>
          </w:p>
        </w:tc>
        <w:tc>
          <w:tcPr>
            <w:tcW w:w="2172" w:type="dxa"/>
          </w:tcPr>
          <w:p w:rsidR="001028D0" w:rsidRPr="001028D0" w:rsidRDefault="00A7035B" w:rsidP="00A7035B">
            <w:pPr>
              <w:jc w:val="center"/>
              <w:rPr>
                <w:sz w:val="24"/>
                <w:szCs w:val="24"/>
              </w:rPr>
            </w:pPr>
            <w:r>
              <w:rPr>
                <w:sz w:val="24"/>
                <w:szCs w:val="24"/>
              </w:rPr>
              <w:t>1 a 7</w:t>
            </w:r>
          </w:p>
        </w:tc>
      </w:tr>
    </w:tbl>
    <w:p w:rsidR="001028D0" w:rsidRPr="001028D0" w:rsidRDefault="001028D0" w:rsidP="000263EA">
      <w:pPr>
        <w:jc w:val="both"/>
        <w:rPr>
          <w:b/>
          <w:sz w:val="24"/>
          <w:szCs w:val="24"/>
        </w:rPr>
      </w:pPr>
    </w:p>
    <w:p w:rsidR="000263EA" w:rsidRDefault="000263EA" w:rsidP="000263EA">
      <w:pPr>
        <w:jc w:val="both"/>
        <w:rPr>
          <w:sz w:val="24"/>
          <w:szCs w:val="24"/>
        </w:rPr>
      </w:pPr>
      <w:r w:rsidRPr="00A7035B">
        <w:rPr>
          <w:sz w:val="24"/>
          <w:szCs w:val="24"/>
        </w:rPr>
        <w:t>El puntaje máximo de aprobación de la</w:t>
      </w:r>
      <w:r w:rsidR="001028D0" w:rsidRPr="00A7035B">
        <w:rPr>
          <w:sz w:val="24"/>
          <w:szCs w:val="24"/>
        </w:rPr>
        <w:t xml:space="preserve"> etapa Nº </w:t>
      </w:r>
      <w:r w:rsidR="00A7035B" w:rsidRPr="00A7035B">
        <w:rPr>
          <w:sz w:val="24"/>
          <w:szCs w:val="24"/>
        </w:rPr>
        <w:t>3</w:t>
      </w:r>
      <w:r w:rsidR="001028D0" w:rsidRPr="00A7035B">
        <w:rPr>
          <w:sz w:val="24"/>
          <w:szCs w:val="24"/>
        </w:rPr>
        <w:t xml:space="preserve"> es de 35. Siendo el </w:t>
      </w:r>
      <w:r w:rsidRPr="00A7035B">
        <w:rPr>
          <w:sz w:val="24"/>
          <w:szCs w:val="24"/>
        </w:rPr>
        <w:t>Puntaje Mínimo de aprobación de esta misma etapa de 2</w:t>
      </w:r>
      <w:r w:rsidR="00A7035B" w:rsidRPr="00A7035B">
        <w:rPr>
          <w:sz w:val="24"/>
          <w:szCs w:val="24"/>
        </w:rPr>
        <w:t>0</w:t>
      </w:r>
      <w:r w:rsidRPr="00A7035B">
        <w:rPr>
          <w:sz w:val="24"/>
          <w:szCs w:val="24"/>
        </w:rPr>
        <w:t xml:space="preserve"> puntos.</w:t>
      </w:r>
    </w:p>
    <w:p w:rsidR="00DA33E5" w:rsidRPr="00A7035B" w:rsidRDefault="00DA33E5" w:rsidP="000263EA">
      <w:pPr>
        <w:jc w:val="both"/>
        <w:rPr>
          <w:sz w:val="24"/>
          <w:szCs w:val="24"/>
        </w:rPr>
      </w:pPr>
      <w:r>
        <w:rPr>
          <w:sz w:val="24"/>
          <w:szCs w:val="24"/>
        </w:rPr>
        <w:t xml:space="preserve">El resultado de esta puntuación se obtiene de obtener la nota promedio de los 5 integrantes de la comisión y aplicar la siguiente formula: </w:t>
      </w:r>
      <w:r w:rsidRPr="004B5789">
        <w:rPr>
          <w:b/>
          <w:sz w:val="24"/>
          <w:szCs w:val="24"/>
        </w:rPr>
        <w:t>NOTA PROMEDIO X 35 / 7</w:t>
      </w:r>
      <w:r w:rsidR="004B5789">
        <w:rPr>
          <w:sz w:val="24"/>
          <w:szCs w:val="24"/>
        </w:rPr>
        <w:t>.</w:t>
      </w:r>
    </w:p>
    <w:p w:rsidR="00ED75E1" w:rsidRPr="00ED75E1" w:rsidRDefault="00ED75E1" w:rsidP="000263EA">
      <w:pPr>
        <w:jc w:val="both"/>
        <w:rPr>
          <w:sz w:val="24"/>
          <w:szCs w:val="24"/>
        </w:rPr>
      </w:pPr>
      <w:r>
        <w:rPr>
          <w:sz w:val="24"/>
          <w:szCs w:val="24"/>
        </w:rPr>
        <w:t>En caso de no existir un total de tres candidatos que lleguen a esta etapa, en razón de no existir el quórum mínimo para resolver el concurso, este deberá ser declarado desierto.</w:t>
      </w:r>
    </w:p>
    <w:p w:rsidR="001028D0" w:rsidRPr="001028D0" w:rsidRDefault="001028D0" w:rsidP="000263EA">
      <w:pPr>
        <w:jc w:val="both"/>
        <w:rPr>
          <w:b/>
          <w:sz w:val="24"/>
          <w:szCs w:val="24"/>
        </w:rPr>
      </w:pPr>
    </w:p>
    <w:p w:rsidR="000263EA" w:rsidRPr="001028D0" w:rsidRDefault="000263EA" w:rsidP="000263EA">
      <w:pPr>
        <w:jc w:val="both"/>
        <w:rPr>
          <w:b/>
          <w:sz w:val="24"/>
          <w:szCs w:val="24"/>
        </w:rPr>
      </w:pPr>
      <w:r w:rsidRPr="001028D0">
        <w:rPr>
          <w:b/>
          <w:sz w:val="24"/>
          <w:szCs w:val="24"/>
        </w:rPr>
        <w:t>Notificación y cierre del proceso</w:t>
      </w:r>
    </w:p>
    <w:p w:rsidR="000263EA" w:rsidRPr="00ED75E1" w:rsidRDefault="000263EA" w:rsidP="000263EA">
      <w:pPr>
        <w:jc w:val="both"/>
        <w:rPr>
          <w:b/>
          <w:sz w:val="24"/>
          <w:szCs w:val="24"/>
        </w:rPr>
      </w:pPr>
      <w:r w:rsidRPr="00ED75E1">
        <w:rPr>
          <w:b/>
          <w:sz w:val="24"/>
          <w:szCs w:val="24"/>
        </w:rPr>
        <w:t>Persona seleccionada.</w:t>
      </w:r>
    </w:p>
    <w:p w:rsidR="00A7035B" w:rsidRDefault="00A7035B" w:rsidP="000263EA">
      <w:pPr>
        <w:jc w:val="both"/>
        <w:rPr>
          <w:sz w:val="24"/>
          <w:szCs w:val="24"/>
        </w:rPr>
      </w:pPr>
      <w:r>
        <w:rPr>
          <w:sz w:val="24"/>
          <w:szCs w:val="24"/>
        </w:rPr>
        <w:t xml:space="preserve">La Comisión evaluadora, entrega al Director General la terna de postulantes que hayan obtenidos los más altos puntajes, y será este, quien en su calidad de Jefe Superior de Servicio, seleccionara al postulante que ha será seleccionado para el cargo, no teniendo que ser necesariamente el postulante que obtuviera el más alto puntaje en todo el proceso. </w:t>
      </w:r>
    </w:p>
    <w:p w:rsidR="000263EA" w:rsidRPr="001028D0" w:rsidRDefault="000263EA" w:rsidP="000263EA">
      <w:pPr>
        <w:jc w:val="both"/>
        <w:rPr>
          <w:sz w:val="24"/>
          <w:szCs w:val="24"/>
        </w:rPr>
      </w:pPr>
      <w:r w:rsidRPr="001028D0">
        <w:rPr>
          <w:sz w:val="24"/>
          <w:szCs w:val="24"/>
        </w:rPr>
        <w:t>La notificación de la persona seleccio</w:t>
      </w:r>
      <w:r w:rsidR="001028D0" w:rsidRPr="001028D0">
        <w:rPr>
          <w:sz w:val="24"/>
          <w:szCs w:val="24"/>
        </w:rPr>
        <w:t xml:space="preserve">nada será personal o por correo </w:t>
      </w:r>
      <w:r w:rsidRPr="001028D0">
        <w:rPr>
          <w:sz w:val="24"/>
          <w:szCs w:val="24"/>
        </w:rPr>
        <w:t>electrónico, una vez adoptada la decisión de co</w:t>
      </w:r>
      <w:r w:rsidR="001028D0" w:rsidRPr="001028D0">
        <w:rPr>
          <w:sz w:val="24"/>
          <w:szCs w:val="24"/>
        </w:rPr>
        <w:t xml:space="preserve">ntratación. La notificación por </w:t>
      </w:r>
      <w:r w:rsidRPr="001028D0">
        <w:rPr>
          <w:sz w:val="24"/>
          <w:szCs w:val="24"/>
        </w:rPr>
        <w:t xml:space="preserve">carta certificada se practicará en caso que el </w:t>
      </w:r>
      <w:r w:rsidR="001028D0" w:rsidRPr="001028D0">
        <w:rPr>
          <w:sz w:val="24"/>
          <w:szCs w:val="24"/>
        </w:rPr>
        <w:t xml:space="preserve">interesado/a no fuere habido/a, </w:t>
      </w:r>
      <w:r w:rsidRPr="001028D0">
        <w:rPr>
          <w:sz w:val="24"/>
          <w:szCs w:val="24"/>
        </w:rPr>
        <w:t xml:space="preserve">al domicilio registrado en el formulario de </w:t>
      </w:r>
      <w:r w:rsidR="001028D0" w:rsidRPr="001028D0">
        <w:rPr>
          <w:sz w:val="24"/>
          <w:szCs w:val="24"/>
        </w:rPr>
        <w:t xml:space="preserve">postulación. La notificación se </w:t>
      </w:r>
      <w:r w:rsidRPr="001028D0">
        <w:rPr>
          <w:sz w:val="24"/>
          <w:szCs w:val="24"/>
        </w:rPr>
        <w:t>entenderá practicada al quinto día háb</w:t>
      </w:r>
      <w:r w:rsidR="001028D0" w:rsidRPr="001028D0">
        <w:rPr>
          <w:sz w:val="24"/>
          <w:szCs w:val="24"/>
        </w:rPr>
        <w:t xml:space="preserve">il contado desde la recha de su </w:t>
      </w:r>
      <w:r w:rsidRPr="001028D0">
        <w:rPr>
          <w:sz w:val="24"/>
          <w:szCs w:val="24"/>
        </w:rPr>
        <w:t>recepción por la oficina de Correos respe</w:t>
      </w:r>
      <w:r w:rsidR="001028D0" w:rsidRPr="001028D0">
        <w:rPr>
          <w:sz w:val="24"/>
          <w:szCs w:val="24"/>
        </w:rPr>
        <w:t xml:space="preserve">ctiva, de lo que deberá dejarse </w:t>
      </w:r>
      <w:r w:rsidRPr="001028D0">
        <w:rPr>
          <w:sz w:val="24"/>
          <w:szCs w:val="24"/>
        </w:rPr>
        <w:t>constancia por escrito.</w:t>
      </w:r>
    </w:p>
    <w:p w:rsidR="000263EA" w:rsidRPr="001028D0" w:rsidRDefault="000263EA" w:rsidP="000263EA">
      <w:pPr>
        <w:jc w:val="both"/>
        <w:rPr>
          <w:sz w:val="24"/>
          <w:szCs w:val="24"/>
        </w:rPr>
      </w:pPr>
      <w:r w:rsidRPr="001028D0">
        <w:rPr>
          <w:sz w:val="24"/>
          <w:szCs w:val="24"/>
        </w:rPr>
        <w:t xml:space="preserve">Una vez practicada la notificación del </w:t>
      </w:r>
      <w:r w:rsidR="001028D0" w:rsidRPr="001028D0">
        <w:rPr>
          <w:sz w:val="24"/>
          <w:szCs w:val="24"/>
        </w:rPr>
        <w:t xml:space="preserve">resultado del concurso, el o la </w:t>
      </w:r>
      <w:r w:rsidRPr="001028D0">
        <w:rPr>
          <w:sz w:val="24"/>
          <w:szCs w:val="24"/>
        </w:rPr>
        <w:t>seleccionado/a deberá manifesta</w:t>
      </w:r>
      <w:r w:rsidR="001028D0" w:rsidRPr="001028D0">
        <w:rPr>
          <w:sz w:val="24"/>
          <w:szCs w:val="24"/>
        </w:rPr>
        <w:t xml:space="preserve">r por escrito su aceptación del </w:t>
      </w:r>
      <w:r w:rsidRPr="001028D0">
        <w:rPr>
          <w:sz w:val="24"/>
          <w:szCs w:val="24"/>
        </w:rPr>
        <w:t xml:space="preserve">ofrecimiento, dentro del plazo de </w:t>
      </w:r>
      <w:r w:rsidR="00A7035B">
        <w:rPr>
          <w:sz w:val="24"/>
          <w:szCs w:val="24"/>
        </w:rPr>
        <w:t>dos</w:t>
      </w:r>
      <w:r w:rsidRPr="001028D0">
        <w:rPr>
          <w:sz w:val="24"/>
          <w:szCs w:val="24"/>
        </w:rPr>
        <w:t xml:space="preserve"> días hábiles contados desde la</w:t>
      </w:r>
      <w:r w:rsidR="001028D0" w:rsidRPr="001028D0">
        <w:rPr>
          <w:sz w:val="24"/>
          <w:szCs w:val="24"/>
        </w:rPr>
        <w:t xml:space="preserve"> </w:t>
      </w:r>
      <w:r w:rsidRPr="001028D0">
        <w:rPr>
          <w:sz w:val="24"/>
          <w:szCs w:val="24"/>
        </w:rPr>
        <w:t xml:space="preserve">notificación. Si así no lo hiciere, se entenderá que desiste de su </w:t>
      </w:r>
      <w:r w:rsidRPr="001028D0">
        <w:rPr>
          <w:sz w:val="24"/>
          <w:szCs w:val="24"/>
        </w:rPr>
        <w:lastRenderedPageBreak/>
        <w:t>postulac</w:t>
      </w:r>
      <w:r w:rsidR="00ED75E1">
        <w:rPr>
          <w:sz w:val="24"/>
          <w:szCs w:val="24"/>
        </w:rPr>
        <w:t xml:space="preserve">ión, </w:t>
      </w:r>
      <w:r w:rsidR="00913FB9">
        <w:rPr>
          <w:sz w:val="24"/>
          <w:szCs w:val="24"/>
        </w:rPr>
        <w:t xml:space="preserve">pudiendo en dicho caso el Director seleccionar a un segundo postulante dentro de la terna final o declarar </w:t>
      </w:r>
      <w:r w:rsidR="00ED75E1">
        <w:rPr>
          <w:sz w:val="24"/>
          <w:szCs w:val="24"/>
        </w:rPr>
        <w:t>desierto el concurso debiendo hacerse un nuevo llamado.</w:t>
      </w:r>
    </w:p>
    <w:p w:rsidR="000263EA" w:rsidRPr="001028D0" w:rsidRDefault="000263EA" w:rsidP="000263EA">
      <w:pPr>
        <w:jc w:val="both"/>
        <w:rPr>
          <w:b/>
          <w:sz w:val="24"/>
          <w:szCs w:val="24"/>
        </w:rPr>
      </w:pPr>
      <w:r w:rsidRPr="001028D0">
        <w:rPr>
          <w:b/>
          <w:sz w:val="24"/>
          <w:szCs w:val="24"/>
        </w:rPr>
        <w:t>Personas no seleccionadas.</w:t>
      </w:r>
    </w:p>
    <w:p w:rsidR="000263EA" w:rsidRPr="001028D0" w:rsidRDefault="000263EA" w:rsidP="000263EA">
      <w:pPr>
        <w:jc w:val="both"/>
        <w:rPr>
          <w:sz w:val="24"/>
          <w:szCs w:val="24"/>
        </w:rPr>
      </w:pPr>
      <w:r w:rsidRPr="001028D0">
        <w:rPr>
          <w:sz w:val="24"/>
          <w:szCs w:val="24"/>
        </w:rPr>
        <w:t xml:space="preserve">Las personas que componían la </w:t>
      </w:r>
      <w:r w:rsidR="001028D0" w:rsidRPr="001028D0">
        <w:rPr>
          <w:sz w:val="24"/>
          <w:szCs w:val="24"/>
        </w:rPr>
        <w:t xml:space="preserve">terna o quina que no resultaron </w:t>
      </w:r>
      <w:r w:rsidRPr="001028D0">
        <w:rPr>
          <w:sz w:val="24"/>
          <w:szCs w:val="24"/>
        </w:rPr>
        <w:t>seleccionadas, se les notificará de este hech</w:t>
      </w:r>
      <w:r w:rsidR="001028D0" w:rsidRPr="001028D0">
        <w:rPr>
          <w:sz w:val="24"/>
          <w:szCs w:val="24"/>
        </w:rPr>
        <w:t xml:space="preserve">o mediante correo electrónico o </w:t>
      </w:r>
      <w:r w:rsidRPr="001028D0">
        <w:rPr>
          <w:sz w:val="24"/>
          <w:szCs w:val="24"/>
        </w:rPr>
        <w:t>carta certificada.</w:t>
      </w:r>
    </w:p>
    <w:p w:rsidR="000263EA" w:rsidRPr="001028D0" w:rsidRDefault="000263EA" w:rsidP="000263EA">
      <w:pPr>
        <w:jc w:val="both"/>
        <w:rPr>
          <w:b/>
          <w:sz w:val="24"/>
          <w:szCs w:val="24"/>
        </w:rPr>
      </w:pPr>
      <w:r w:rsidRPr="001028D0">
        <w:rPr>
          <w:b/>
          <w:sz w:val="24"/>
          <w:szCs w:val="24"/>
        </w:rPr>
        <w:t>Fecha en que se resolverá el llamado</w:t>
      </w:r>
    </w:p>
    <w:p w:rsidR="00355FEE" w:rsidRPr="00C030B3" w:rsidRDefault="000263EA" w:rsidP="000263EA">
      <w:pPr>
        <w:jc w:val="both"/>
        <w:rPr>
          <w:sz w:val="24"/>
          <w:szCs w:val="24"/>
        </w:rPr>
      </w:pPr>
      <w:r w:rsidRPr="001028D0">
        <w:rPr>
          <w:sz w:val="24"/>
          <w:szCs w:val="24"/>
        </w:rPr>
        <w:t>Este proceso de selección se resolverá</w:t>
      </w:r>
      <w:r w:rsidR="001028D0" w:rsidRPr="001028D0">
        <w:rPr>
          <w:sz w:val="24"/>
          <w:szCs w:val="24"/>
        </w:rPr>
        <w:t xml:space="preserve"> durante el mes de </w:t>
      </w:r>
      <w:r w:rsidR="00913FB9" w:rsidRPr="00913FB9">
        <w:rPr>
          <w:sz w:val="24"/>
          <w:szCs w:val="24"/>
        </w:rPr>
        <w:t>Julio de 2015</w:t>
      </w:r>
      <w:r w:rsidR="001028D0" w:rsidRPr="00913FB9">
        <w:rPr>
          <w:sz w:val="24"/>
          <w:szCs w:val="24"/>
        </w:rPr>
        <w:t>.</w:t>
      </w:r>
    </w:p>
    <w:p w:rsidR="000263EA" w:rsidRPr="001028D0" w:rsidRDefault="001028D0" w:rsidP="000263EA">
      <w:pPr>
        <w:jc w:val="both"/>
        <w:rPr>
          <w:b/>
          <w:sz w:val="24"/>
          <w:szCs w:val="24"/>
        </w:rPr>
      </w:pPr>
      <w:r w:rsidRPr="001028D0">
        <w:rPr>
          <w:b/>
          <w:sz w:val="24"/>
          <w:szCs w:val="24"/>
        </w:rPr>
        <w:t>G</w:t>
      </w:r>
      <w:r w:rsidR="000263EA" w:rsidRPr="001028D0">
        <w:rPr>
          <w:b/>
          <w:sz w:val="24"/>
          <w:szCs w:val="24"/>
        </w:rPr>
        <w:t>. NORMAS GENERALES.</w:t>
      </w:r>
    </w:p>
    <w:p w:rsidR="000263EA" w:rsidRDefault="000263EA" w:rsidP="000263EA">
      <w:pPr>
        <w:jc w:val="both"/>
        <w:rPr>
          <w:sz w:val="24"/>
          <w:szCs w:val="24"/>
        </w:rPr>
      </w:pPr>
      <w:r w:rsidRPr="001028D0">
        <w:rPr>
          <w:sz w:val="24"/>
          <w:szCs w:val="24"/>
        </w:rPr>
        <w:t>La Corporación de Asiste</w:t>
      </w:r>
      <w:r w:rsidR="00ED75E1">
        <w:rPr>
          <w:sz w:val="24"/>
          <w:szCs w:val="24"/>
        </w:rPr>
        <w:t>ncia Judicial de las Regiones de Tarapacá y Antofagasta</w:t>
      </w:r>
      <w:r w:rsidR="001028D0" w:rsidRPr="001028D0">
        <w:rPr>
          <w:sz w:val="24"/>
          <w:szCs w:val="24"/>
        </w:rPr>
        <w:t xml:space="preserve">, se reserva el derecho </w:t>
      </w:r>
      <w:r w:rsidRPr="001028D0">
        <w:rPr>
          <w:sz w:val="24"/>
          <w:szCs w:val="24"/>
        </w:rPr>
        <w:t>de hacer modificaciones o cambios a las bas</w:t>
      </w:r>
      <w:r w:rsidR="001028D0" w:rsidRPr="001028D0">
        <w:rPr>
          <w:sz w:val="24"/>
          <w:szCs w:val="24"/>
        </w:rPr>
        <w:t xml:space="preserve">es, las que oportunamente serán </w:t>
      </w:r>
      <w:r w:rsidRPr="001028D0">
        <w:rPr>
          <w:sz w:val="24"/>
          <w:szCs w:val="24"/>
        </w:rPr>
        <w:t>comunicadas a través de la misma página web por la que son publicadas estas bases.</w:t>
      </w:r>
    </w:p>
    <w:p w:rsidR="00913FB9" w:rsidRDefault="00913FB9" w:rsidP="000263EA">
      <w:pPr>
        <w:jc w:val="both"/>
        <w:rPr>
          <w:sz w:val="24"/>
          <w:szCs w:val="24"/>
        </w:rPr>
      </w:pPr>
      <w:r>
        <w:rPr>
          <w:sz w:val="24"/>
          <w:szCs w:val="24"/>
        </w:rPr>
        <w:t>Los antecedentes de los postulantes al presente proceso no serán devueltos, por lo que aquellos documentos que son extendidos en original, se recomienda adjuntar copia legalizada ante notario.</w:t>
      </w:r>
    </w:p>
    <w:p w:rsidR="00913FB9" w:rsidRPr="001028D0" w:rsidRDefault="00913FB9" w:rsidP="000263EA">
      <w:pPr>
        <w:jc w:val="both"/>
        <w:rPr>
          <w:sz w:val="24"/>
          <w:szCs w:val="24"/>
        </w:rPr>
      </w:pPr>
      <w:r>
        <w:rPr>
          <w:sz w:val="24"/>
          <w:szCs w:val="24"/>
        </w:rPr>
        <w:t xml:space="preserve">Consultas u observaciones al presente proceso, solo por vía de correo electrónico con el señor Juan Guillermo Picón Arce, Encargado de Personal de las Regiones de Arica-Parinacota y Tarapacá, </w:t>
      </w:r>
      <w:hyperlink r:id="rId10" w:history="1">
        <w:r w:rsidRPr="008D2CFA">
          <w:rPr>
            <w:rStyle w:val="Hipervnculo"/>
            <w:rFonts w:cstheme="minorBidi"/>
            <w:sz w:val="24"/>
            <w:szCs w:val="24"/>
          </w:rPr>
          <w:t>juan.picon@cajta.cl</w:t>
        </w:r>
      </w:hyperlink>
      <w:r>
        <w:rPr>
          <w:sz w:val="24"/>
          <w:szCs w:val="24"/>
        </w:rPr>
        <w:t xml:space="preserve"> </w:t>
      </w:r>
    </w:p>
    <w:p w:rsidR="001028D0" w:rsidRDefault="001028D0" w:rsidP="000263EA">
      <w:pPr>
        <w:jc w:val="both"/>
      </w:pPr>
    </w:p>
    <w:p w:rsidR="001028D0" w:rsidRDefault="001028D0" w:rsidP="000263EA">
      <w:pPr>
        <w:jc w:val="both"/>
      </w:pPr>
    </w:p>
    <w:p w:rsidR="001028D0" w:rsidRDefault="001028D0" w:rsidP="000263EA">
      <w:pPr>
        <w:jc w:val="both"/>
      </w:pPr>
    </w:p>
    <w:p w:rsidR="001028D0" w:rsidRDefault="001028D0" w:rsidP="000263EA">
      <w:pPr>
        <w:jc w:val="both"/>
      </w:pPr>
    </w:p>
    <w:p w:rsidR="00E85476" w:rsidRDefault="00E85476" w:rsidP="000263EA">
      <w:pPr>
        <w:jc w:val="both"/>
      </w:pPr>
    </w:p>
    <w:p w:rsidR="00913FB9" w:rsidRDefault="00913FB9" w:rsidP="000263EA">
      <w:pPr>
        <w:jc w:val="both"/>
      </w:pPr>
    </w:p>
    <w:p w:rsidR="00913FB9" w:rsidRDefault="00913FB9" w:rsidP="000263EA">
      <w:pPr>
        <w:jc w:val="both"/>
      </w:pPr>
    </w:p>
    <w:p w:rsidR="00913FB9" w:rsidRDefault="00913FB9" w:rsidP="000263EA">
      <w:pPr>
        <w:jc w:val="both"/>
      </w:pPr>
    </w:p>
    <w:p w:rsidR="00913FB9" w:rsidRDefault="00913FB9" w:rsidP="000263EA">
      <w:pPr>
        <w:jc w:val="both"/>
      </w:pPr>
    </w:p>
    <w:p w:rsidR="00913FB9" w:rsidRDefault="00913FB9" w:rsidP="000263EA">
      <w:pPr>
        <w:jc w:val="both"/>
      </w:pPr>
    </w:p>
    <w:p w:rsidR="00913FB9" w:rsidRDefault="00913FB9" w:rsidP="000263EA">
      <w:pPr>
        <w:jc w:val="both"/>
      </w:pPr>
    </w:p>
    <w:p w:rsidR="00913FB9" w:rsidRDefault="00913FB9" w:rsidP="000263EA">
      <w:pPr>
        <w:jc w:val="both"/>
      </w:pPr>
    </w:p>
    <w:p w:rsidR="00913FB9" w:rsidRDefault="00913FB9" w:rsidP="000263EA">
      <w:pPr>
        <w:jc w:val="both"/>
      </w:pPr>
    </w:p>
    <w:p w:rsidR="00913FB9" w:rsidRDefault="00913FB9" w:rsidP="000263EA">
      <w:pPr>
        <w:jc w:val="both"/>
      </w:pPr>
    </w:p>
    <w:p w:rsidR="00913FB9" w:rsidRDefault="00913FB9" w:rsidP="000263EA">
      <w:pPr>
        <w:jc w:val="both"/>
      </w:pPr>
    </w:p>
    <w:p w:rsidR="00913FB9" w:rsidRDefault="00913FB9" w:rsidP="000263EA">
      <w:pPr>
        <w:jc w:val="both"/>
      </w:pPr>
    </w:p>
    <w:p w:rsidR="00913FB9" w:rsidRDefault="00913FB9" w:rsidP="000263EA">
      <w:pPr>
        <w:jc w:val="both"/>
      </w:pPr>
    </w:p>
    <w:p w:rsidR="00913FB9" w:rsidRDefault="00913FB9" w:rsidP="000263EA">
      <w:pPr>
        <w:jc w:val="both"/>
      </w:pPr>
    </w:p>
    <w:p w:rsidR="00913FB9" w:rsidRDefault="00913FB9" w:rsidP="000263EA">
      <w:pPr>
        <w:jc w:val="both"/>
      </w:pPr>
    </w:p>
    <w:p w:rsidR="00913FB9" w:rsidRDefault="00913FB9" w:rsidP="000263EA">
      <w:pPr>
        <w:jc w:val="both"/>
      </w:pPr>
      <w:bookmarkStart w:id="12" w:name="_GoBack"/>
      <w:bookmarkEnd w:id="12"/>
    </w:p>
    <w:p w:rsidR="00913FB9" w:rsidRPr="00913FB9" w:rsidRDefault="00913FB9" w:rsidP="00913FB9">
      <w:pPr>
        <w:pStyle w:val="Style13"/>
        <w:widowControl/>
        <w:spacing w:before="5"/>
        <w:rPr>
          <w:rFonts w:asciiTheme="minorHAnsi" w:eastAsiaTheme="minorHAnsi" w:hAnsiTheme="minorHAnsi" w:cstheme="minorBidi"/>
          <w:b/>
          <w:bCs/>
          <w:lang w:eastAsia="en-US"/>
        </w:rPr>
      </w:pPr>
      <w:r w:rsidRPr="00913FB9">
        <w:rPr>
          <w:rFonts w:asciiTheme="minorHAnsi" w:eastAsiaTheme="minorHAnsi" w:hAnsiTheme="minorHAnsi" w:cstheme="minorBidi"/>
          <w:b/>
          <w:bCs/>
          <w:lang w:eastAsia="en-US"/>
        </w:rPr>
        <w:lastRenderedPageBreak/>
        <w:t>FICHA DE POSTULACIÓN</w:t>
      </w:r>
    </w:p>
    <w:p w:rsidR="00913FB9" w:rsidRPr="00913FB9" w:rsidRDefault="00913FB9" w:rsidP="00913FB9">
      <w:pPr>
        <w:pStyle w:val="Style13"/>
        <w:widowControl/>
        <w:spacing w:line="240" w:lineRule="exact"/>
        <w:jc w:val="both"/>
        <w:rPr>
          <w:rFonts w:asciiTheme="minorHAnsi" w:eastAsiaTheme="minorHAnsi" w:hAnsiTheme="minorHAnsi" w:cstheme="minorBidi"/>
          <w:lang w:eastAsia="en-US"/>
        </w:rPr>
      </w:pPr>
    </w:p>
    <w:p w:rsidR="00913FB9" w:rsidRPr="00913FB9" w:rsidRDefault="00913FB9" w:rsidP="00913FB9">
      <w:pPr>
        <w:pStyle w:val="Style13"/>
        <w:widowControl/>
        <w:numPr>
          <w:ilvl w:val="0"/>
          <w:numId w:val="4"/>
        </w:numPr>
        <w:spacing w:before="19"/>
        <w:ind w:left="0" w:hanging="11"/>
        <w:jc w:val="both"/>
        <w:rPr>
          <w:rFonts w:asciiTheme="minorHAnsi" w:eastAsiaTheme="minorHAnsi" w:hAnsiTheme="minorHAnsi" w:cstheme="minorBidi"/>
          <w:b/>
          <w:bCs/>
          <w:lang w:eastAsia="en-US"/>
        </w:rPr>
      </w:pPr>
      <w:r w:rsidRPr="00913FB9">
        <w:rPr>
          <w:rFonts w:asciiTheme="minorHAnsi" w:eastAsiaTheme="minorHAnsi" w:hAnsiTheme="minorHAnsi" w:cstheme="minorBidi"/>
          <w:b/>
          <w:bCs/>
          <w:lang w:eastAsia="en-US"/>
        </w:rPr>
        <w:t>CARGO A POSTULAR</w:t>
      </w:r>
    </w:p>
    <w:p w:rsidR="00913FB9" w:rsidRPr="00913FB9" w:rsidRDefault="00913FB9" w:rsidP="00913FB9">
      <w:pPr>
        <w:spacing w:after="240" w:line="1" w:lineRule="exact"/>
        <w:rPr>
          <w:sz w:val="24"/>
          <w:szCs w:val="24"/>
        </w:rPr>
      </w:pPr>
    </w:p>
    <w:tbl>
      <w:tblPr>
        <w:tblW w:w="9381" w:type="dxa"/>
        <w:tblInd w:w="40" w:type="dxa"/>
        <w:tblLayout w:type="fixed"/>
        <w:tblCellMar>
          <w:left w:w="40" w:type="dxa"/>
          <w:right w:w="40" w:type="dxa"/>
        </w:tblCellMar>
        <w:tblLook w:val="0000" w:firstRow="0" w:lastRow="0" w:firstColumn="0" w:lastColumn="0" w:noHBand="0" w:noVBand="0"/>
      </w:tblPr>
      <w:tblGrid>
        <w:gridCol w:w="4860"/>
        <w:gridCol w:w="4521"/>
      </w:tblGrid>
      <w:tr w:rsidR="00913FB9" w:rsidRPr="00913FB9" w:rsidTr="00AC1638">
        <w:trPr>
          <w:trHeight w:val="243"/>
        </w:trPr>
        <w:tc>
          <w:tcPr>
            <w:tcW w:w="4860" w:type="dxa"/>
            <w:tcBorders>
              <w:top w:val="single" w:sz="6" w:space="0" w:color="auto"/>
              <w:left w:val="nil"/>
              <w:bottom w:val="single" w:sz="6" w:space="0" w:color="auto"/>
              <w:right w:val="nil"/>
            </w:tcBorders>
          </w:tcPr>
          <w:p w:rsidR="00913FB9" w:rsidRPr="00913FB9" w:rsidRDefault="00913FB9" w:rsidP="00AC1638">
            <w:pPr>
              <w:pStyle w:val="Style31"/>
              <w:widowControl/>
              <w:rPr>
                <w:rFonts w:asciiTheme="minorHAnsi" w:eastAsiaTheme="minorHAnsi" w:hAnsiTheme="minorHAnsi" w:cstheme="minorBidi"/>
                <w:b/>
                <w:bCs/>
                <w:lang w:eastAsia="en-US"/>
              </w:rPr>
            </w:pPr>
            <w:r w:rsidRPr="00913FB9">
              <w:rPr>
                <w:rFonts w:asciiTheme="minorHAnsi" w:eastAsiaTheme="minorHAnsi" w:hAnsiTheme="minorHAnsi" w:cstheme="minorBidi"/>
                <w:b/>
                <w:bCs/>
                <w:lang w:eastAsia="en-US"/>
              </w:rPr>
              <w:t>CARGO</w:t>
            </w:r>
          </w:p>
        </w:tc>
        <w:tc>
          <w:tcPr>
            <w:tcW w:w="4521" w:type="dxa"/>
            <w:tcBorders>
              <w:top w:val="single" w:sz="6" w:space="0" w:color="auto"/>
              <w:left w:val="nil"/>
              <w:bottom w:val="single" w:sz="6" w:space="0" w:color="auto"/>
              <w:right w:val="nil"/>
            </w:tcBorders>
          </w:tcPr>
          <w:p w:rsidR="00913FB9" w:rsidRPr="00913FB9" w:rsidRDefault="00913FB9" w:rsidP="00AC1638">
            <w:pPr>
              <w:pStyle w:val="Style31"/>
              <w:widowControl/>
              <w:rPr>
                <w:rFonts w:asciiTheme="minorHAnsi" w:eastAsiaTheme="minorHAnsi" w:hAnsiTheme="minorHAnsi" w:cstheme="minorBidi"/>
                <w:b/>
                <w:bCs/>
                <w:lang w:eastAsia="en-US"/>
              </w:rPr>
            </w:pPr>
            <w:r w:rsidRPr="00913FB9">
              <w:rPr>
                <w:rFonts w:asciiTheme="minorHAnsi" w:eastAsiaTheme="minorHAnsi" w:hAnsiTheme="minorHAnsi" w:cstheme="minorBidi"/>
                <w:b/>
                <w:bCs/>
                <w:lang w:eastAsia="en-US"/>
              </w:rPr>
              <w:t>LUGAR DE DESEMPEÑO</w:t>
            </w:r>
          </w:p>
        </w:tc>
      </w:tr>
      <w:tr w:rsidR="00913FB9" w:rsidRPr="00913FB9" w:rsidTr="00AC1638">
        <w:trPr>
          <w:trHeight w:val="1202"/>
        </w:trPr>
        <w:tc>
          <w:tcPr>
            <w:tcW w:w="4860" w:type="dxa"/>
            <w:tcBorders>
              <w:top w:val="single" w:sz="6" w:space="0" w:color="auto"/>
              <w:left w:val="single" w:sz="6" w:space="0" w:color="auto"/>
              <w:bottom w:val="single" w:sz="6" w:space="0" w:color="auto"/>
              <w:right w:val="single" w:sz="6" w:space="0" w:color="auto"/>
            </w:tcBorders>
            <w:vAlign w:val="center"/>
          </w:tcPr>
          <w:p w:rsidR="00913FB9" w:rsidRPr="00913FB9" w:rsidRDefault="00913FB9" w:rsidP="00913FB9">
            <w:pPr>
              <w:pStyle w:val="Style31"/>
              <w:widowControl/>
              <w:rPr>
                <w:rFonts w:asciiTheme="minorHAnsi" w:eastAsiaTheme="minorHAnsi" w:hAnsiTheme="minorHAnsi" w:cstheme="minorBidi"/>
                <w:b/>
                <w:bCs/>
                <w:lang w:eastAsia="en-US"/>
              </w:rPr>
            </w:pPr>
            <w:r>
              <w:rPr>
                <w:rFonts w:asciiTheme="minorHAnsi" w:eastAsiaTheme="minorHAnsi" w:hAnsiTheme="minorHAnsi" w:cstheme="minorBidi"/>
                <w:b/>
                <w:bCs/>
                <w:lang w:eastAsia="en-US"/>
              </w:rPr>
              <w:t>Contador de Bienestar</w:t>
            </w:r>
          </w:p>
        </w:tc>
        <w:tc>
          <w:tcPr>
            <w:tcW w:w="4521" w:type="dxa"/>
            <w:tcBorders>
              <w:top w:val="single" w:sz="6" w:space="0" w:color="auto"/>
              <w:left w:val="single" w:sz="6" w:space="0" w:color="auto"/>
              <w:bottom w:val="single" w:sz="6" w:space="0" w:color="auto"/>
              <w:right w:val="single" w:sz="6" w:space="0" w:color="auto"/>
            </w:tcBorders>
            <w:vAlign w:val="center"/>
          </w:tcPr>
          <w:p w:rsidR="00913FB9" w:rsidRPr="00913FB9" w:rsidRDefault="00913FB9" w:rsidP="00AC1638">
            <w:pPr>
              <w:pStyle w:val="Style18"/>
              <w:widowControl/>
              <w:spacing w:line="230" w:lineRule="exact"/>
              <w:rPr>
                <w:rFonts w:asciiTheme="minorHAnsi" w:eastAsiaTheme="minorHAnsi" w:hAnsiTheme="minorHAnsi" w:cstheme="minorBidi"/>
                <w:lang w:eastAsia="en-US"/>
              </w:rPr>
            </w:pPr>
            <w:r w:rsidRPr="00913FB9">
              <w:rPr>
                <w:rFonts w:asciiTheme="minorHAnsi" w:eastAsiaTheme="minorHAnsi" w:hAnsiTheme="minorHAnsi" w:cstheme="minorBidi"/>
                <w:b/>
                <w:bCs/>
                <w:lang w:eastAsia="en-US"/>
              </w:rPr>
              <w:t>Consultorio Jurídico Iquique</w:t>
            </w:r>
          </w:p>
          <w:p w:rsidR="00913FB9" w:rsidRPr="00913FB9" w:rsidRDefault="00913FB9" w:rsidP="00AC1638">
            <w:pPr>
              <w:pStyle w:val="Style18"/>
              <w:widowControl/>
              <w:spacing w:line="230" w:lineRule="exact"/>
              <w:rPr>
                <w:rFonts w:asciiTheme="minorHAnsi" w:eastAsiaTheme="minorHAnsi" w:hAnsiTheme="minorHAnsi" w:cstheme="minorBidi"/>
                <w:lang w:eastAsia="en-US"/>
              </w:rPr>
            </w:pPr>
            <w:r w:rsidRPr="00913FB9">
              <w:rPr>
                <w:rFonts w:asciiTheme="minorHAnsi" w:eastAsiaTheme="minorHAnsi" w:hAnsiTheme="minorHAnsi" w:cstheme="minorBidi"/>
                <w:lang w:eastAsia="en-US"/>
              </w:rPr>
              <w:t>Corporación de Asistencia Judicial de las regiones de Tarapacá y Antofagasta</w:t>
            </w:r>
          </w:p>
        </w:tc>
      </w:tr>
      <w:tr w:rsidR="00913FB9" w:rsidRPr="00913FB9" w:rsidTr="00AC1638">
        <w:trPr>
          <w:trHeight w:val="243"/>
        </w:trPr>
        <w:tc>
          <w:tcPr>
            <w:tcW w:w="4860" w:type="dxa"/>
            <w:tcBorders>
              <w:top w:val="single" w:sz="6" w:space="0" w:color="auto"/>
              <w:left w:val="single" w:sz="6" w:space="0" w:color="auto"/>
              <w:bottom w:val="single" w:sz="6" w:space="0" w:color="auto"/>
              <w:right w:val="single" w:sz="6" w:space="0" w:color="auto"/>
            </w:tcBorders>
            <w:vAlign w:val="center"/>
          </w:tcPr>
          <w:p w:rsidR="00913FB9" w:rsidRPr="00913FB9" w:rsidRDefault="00913FB9" w:rsidP="00AC1638">
            <w:pPr>
              <w:pStyle w:val="Style31"/>
              <w:widowControl/>
              <w:jc w:val="left"/>
              <w:rPr>
                <w:rFonts w:asciiTheme="minorHAnsi" w:eastAsiaTheme="minorHAnsi" w:hAnsiTheme="minorHAnsi" w:cstheme="minorBidi"/>
                <w:b/>
                <w:bCs/>
                <w:lang w:eastAsia="en-US"/>
              </w:rPr>
            </w:pPr>
          </w:p>
        </w:tc>
        <w:tc>
          <w:tcPr>
            <w:tcW w:w="4521" w:type="dxa"/>
            <w:tcBorders>
              <w:top w:val="single" w:sz="6" w:space="0" w:color="auto"/>
              <w:left w:val="single" w:sz="6" w:space="0" w:color="auto"/>
              <w:bottom w:val="single" w:sz="6" w:space="0" w:color="auto"/>
              <w:right w:val="single" w:sz="6" w:space="0" w:color="auto"/>
            </w:tcBorders>
            <w:vAlign w:val="center"/>
          </w:tcPr>
          <w:p w:rsidR="00913FB9" w:rsidRPr="00913FB9" w:rsidRDefault="00913FB9" w:rsidP="00AC1638">
            <w:pPr>
              <w:pStyle w:val="Style18"/>
              <w:widowControl/>
              <w:spacing w:line="230" w:lineRule="exact"/>
              <w:rPr>
                <w:rFonts w:asciiTheme="minorHAnsi" w:eastAsiaTheme="minorHAnsi" w:hAnsiTheme="minorHAnsi" w:cstheme="minorBidi"/>
                <w:lang w:eastAsia="en-US"/>
              </w:rPr>
            </w:pPr>
          </w:p>
        </w:tc>
      </w:tr>
    </w:tbl>
    <w:p w:rsidR="00913FB9" w:rsidRPr="00913FB9" w:rsidRDefault="00913FB9" w:rsidP="00913FB9">
      <w:pPr>
        <w:rPr>
          <w:sz w:val="24"/>
          <w:szCs w:val="24"/>
        </w:rPr>
      </w:pPr>
    </w:p>
    <w:p w:rsidR="00913FB9" w:rsidRPr="00913FB9" w:rsidRDefault="00913FB9" w:rsidP="00913FB9">
      <w:pPr>
        <w:pStyle w:val="Style26"/>
        <w:widowControl/>
        <w:numPr>
          <w:ilvl w:val="0"/>
          <w:numId w:val="4"/>
        </w:numPr>
        <w:tabs>
          <w:tab w:val="left" w:pos="350"/>
        </w:tabs>
        <w:spacing w:before="254"/>
        <w:ind w:left="0" w:hanging="11"/>
        <w:rPr>
          <w:rFonts w:asciiTheme="minorHAnsi" w:eastAsiaTheme="minorHAnsi" w:hAnsiTheme="minorHAnsi" w:cstheme="minorBidi"/>
          <w:b/>
          <w:bCs/>
          <w:lang w:eastAsia="en-US"/>
        </w:rPr>
      </w:pPr>
      <w:r w:rsidRPr="00913FB9">
        <w:rPr>
          <w:rFonts w:asciiTheme="minorHAnsi" w:eastAsiaTheme="minorHAnsi" w:hAnsiTheme="minorHAnsi" w:cstheme="minorBidi"/>
          <w:b/>
          <w:bCs/>
          <w:lang w:eastAsia="en-US"/>
        </w:rPr>
        <w:t>ANTECEDENTES PERSONALES:</w:t>
      </w:r>
    </w:p>
    <w:p w:rsidR="00913FB9" w:rsidRPr="00913FB9" w:rsidRDefault="00913FB9" w:rsidP="00913FB9">
      <w:pPr>
        <w:pStyle w:val="Style11"/>
        <w:widowControl/>
        <w:spacing w:line="240" w:lineRule="exact"/>
        <w:jc w:val="left"/>
        <w:rPr>
          <w:rFonts w:asciiTheme="minorHAnsi" w:eastAsiaTheme="minorHAnsi" w:hAnsiTheme="minorHAnsi" w:cstheme="minorBidi"/>
          <w:lang w:eastAsia="en-US"/>
        </w:rPr>
      </w:pPr>
    </w:p>
    <w:p w:rsidR="00913FB9" w:rsidRPr="00913FB9" w:rsidRDefault="00913FB9" w:rsidP="00913FB9">
      <w:pPr>
        <w:pStyle w:val="Style11"/>
        <w:widowControl/>
        <w:tabs>
          <w:tab w:val="left" w:leader="underscore" w:pos="4853"/>
          <w:tab w:val="left" w:leader="underscore" w:pos="7795"/>
        </w:tabs>
        <w:spacing w:line="528" w:lineRule="exact"/>
        <w:rPr>
          <w:rFonts w:asciiTheme="minorHAnsi" w:eastAsiaTheme="minorHAnsi" w:hAnsiTheme="minorHAnsi" w:cstheme="minorBidi"/>
          <w:lang w:eastAsia="en-US"/>
        </w:rPr>
      </w:pPr>
      <w:r w:rsidRPr="00913FB9">
        <w:rPr>
          <w:rFonts w:asciiTheme="minorHAnsi" w:eastAsiaTheme="minorHAnsi" w:hAnsiTheme="minorHAnsi" w:cstheme="minorBidi"/>
          <w:lang w:eastAsia="en-US"/>
        </w:rPr>
        <w:t>APELLIDO PATERNO: ___________</w:t>
      </w:r>
      <w:r>
        <w:rPr>
          <w:rFonts w:asciiTheme="minorHAnsi" w:eastAsiaTheme="minorHAnsi" w:hAnsiTheme="minorHAnsi" w:cstheme="minorBidi"/>
          <w:lang w:eastAsia="en-US"/>
        </w:rPr>
        <w:t>___</w:t>
      </w:r>
      <w:r w:rsidRPr="00913FB9">
        <w:rPr>
          <w:rFonts w:asciiTheme="minorHAnsi" w:eastAsiaTheme="minorHAnsi" w:hAnsiTheme="minorHAnsi" w:cstheme="minorBidi"/>
          <w:lang w:eastAsia="en-US"/>
        </w:rPr>
        <w:t>_____APELLIDO MATERNO.: _________</w:t>
      </w:r>
      <w:r>
        <w:rPr>
          <w:rFonts w:asciiTheme="minorHAnsi" w:eastAsiaTheme="minorHAnsi" w:hAnsiTheme="minorHAnsi" w:cstheme="minorBidi"/>
          <w:lang w:eastAsia="en-US"/>
        </w:rPr>
        <w:t>_</w:t>
      </w:r>
      <w:r w:rsidRPr="00913FB9">
        <w:rPr>
          <w:rFonts w:asciiTheme="minorHAnsi" w:eastAsiaTheme="minorHAnsi" w:hAnsiTheme="minorHAnsi" w:cstheme="minorBidi"/>
          <w:lang w:eastAsia="en-US"/>
        </w:rPr>
        <w:t>_________</w:t>
      </w:r>
    </w:p>
    <w:p w:rsidR="00913FB9" w:rsidRPr="00913FB9" w:rsidRDefault="00913FB9" w:rsidP="00913FB9">
      <w:pPr>
        <w:pStyle w:val="Style11"/>
        <w:widowControl/>
        <w:tabs>
          <w:tab w:val="left" w:leader="underscore" w:pos="4680"/>
          <w:tab w:val="left" w:leader="underscore" w:pos="7805"/>
        </w:tabs>
        <w:spacing w:line="528" w:lineRule="exact"/>
        <w:rPr>
          <w:rFonts w:asciiTheme="minorHAnsi" w:eastAsiaTheme="minorHAnsi" w:hAnsiTheme="minorHAnsi" w:cstheme="minorBidi"/>
          <w:lang w:eastAsia="en-US"/>
        </w:rPr>
      </w:pPr>
      <w:r w:rsidRPr="00913FB9">
        <w:rPr>
          <w:rFonts w:asciiTheme="minorHAnsi" w:eastAsiaTheme="minorHAnsi" w:hAnsiTheme="minorHAnsi" w:cstheme="minorBidi"/>
          <w:lang w:eastAsia="en-US"/>
        </w:rPr>
        <w:t>TELÉFONO CELULAR: __________</w:t>
      </w:r>
      <w:r>
        <w:rPr>
          <w:rFonts w:asciiTheme="minorHAnsi" w:eastAsiaTheme="minorHAnsi" w:hAnsiTheme="minorHAnsi" w:cstheme="minorBidi"/>
          <w:lang w:eastAsia="en-US"/>
        </w:rPr>
        <w:t>___</w:t>
      </w:r>
      <w:r w:rsidRPr="00913FB9">
        <w:rPr>
          <w:rFonts w:asciiTheme="minorHAnsi" w:eastAsiaTheme="minorHAnsi" w:hAnsiTheme="minorHAnsi" w:cstheme="minorBidi"/>
          <w:lang w:eastAsia="en-US"/>
        </w:rPr>
        <w:t>______TELÉFONO FIJO: __________</w:t>
      </w:r>
      <w:r>
        <w:rPr>
          <w:rFonts w:asciiTheme="minorHAnsi" w:eastAsiaTheme="minorHAnsi" w:hAnsiTheme="minorHAnsi" w:cstheme="minorBidi"/>
          <w:lang w:eastAsia="en-US"/>
        </w:rPr>
        <w:t>________</w:t>
      </w:r>
      <w:r w:rsidRPr="00913FB9">
        <w:rPr>
          <w:rFonts w:asciiTheme="minorHAnsi" w:eastAsiaTheme="minorHAnsi" w:hAnsiTheme="minorHAnsi" w:cstheme="minorBidi"/>
          <w:lang w:eastAsia="en-US"/>
        </w:rPr>
        <w:t>_____</w:t>
      </w:r>
    </w:p>
    <w:p w:rsidR="00913FB9" w:rsidRPr="00913FB9" w:rsidRDefault="00913FB9" w:rsidP="00913FB9">
      <w:pPr>
        <w:pStyle w:val="Style11"/>
        <w:widowControl/>
        <w:tabs>
          <w:tab w:val="left" w:leader="underscore" w:pos="4790"/>
          <w:tab w:val="left" w:leader="underscore" w:pos="7795"/>
        </w:tabs>
        <w:spacing w:line="528" w:lineRule="exact"/>
        <w:rPr>
          <w:rFonts w:asciiTheme="minorHAnsi" w:eastAsiaTheme="minorHAnsi" w:hAnsiTheme="minorHAnsi" w:cstheme="minorBidi"/>
          <w:lang w:eastAsia="en-US"/>
        </w:rPr>
      </w:pPr>
      <w:r w:rsidRPr="00913FB9">
        <w:rPr>
          <w:rFonts w:asciiTheme="minorHAnsi" w:eastAsiaTheme="minorHAnsi" w:hAnsiTheme="minorHAnsi" w:cstheme="minorBidi"/>
          <w:lang w:eastAsia="en-US"/>
        </w:rPr>
        <w:t>E-MAIL1</w:t>
      </w:r>
      <w:r w:rsidRPr="00913FB9">
        <w:rPr>
          <w:rFonts w:asciiTheme="minorHAnsi" w:eastAsiaTheme="minorHAnsi" w:hAnsiTheme="minorHAnsi" w:cstheme="minorBidi"/>
          <w:b/>
          <w:bCs/>
          <w:lang w:eastAsia="en-US"/>
        </w:rPr>
        <w:t xml:space="preserve">(*): </w:t>
      </w:r>
      <w:r w:rsidRPr="00913FB9">
        <w:rPr>
          <w:rFonts w:asciiTheme="minorHAnsi" w:eastAsiaTheme="minorHAnsi" w:hAnsiTheme="minorHAnsi" w:cstheme="minorBidi"/>
          <w:bCs/>
          <w:lang w:eastAsia="en-US"/>
        </w:rPr>
        <w:t>_________________</w:t>
      </w:r>
      <w:r>
        <w:rPr>
          <w:rFonts w:asciiTheme="minorHAnsi" w:eastAsiaTheme="minorHAnsi" w:hAnsiTheme="minorHAnsi" w:cstheme="minorBidi"/>
          <w:bCs/>
          <w:lang w:eastAsia="en-US"/>
        </w:rPr>
        <w:t>____</w:t>
      </w:r>
      <w:r w:rsidRPr="00913FB9">
        <w:rPr>
          <w:rFonts w:asciiTheme="minorHAnsi" w:eastAsiaTheme="minorHAnsi" w:hAnsiTheme="minorHAnsi" w:cstheme="minorBidi"/>
          <w:bCs/>
          <w:lang w:eastAsia="en-US"/>
        </w:rPr>
        <w:t xml:space="preserve">_____ </w:t>
      </w:r>
      <w:r w:rsidRPr="00913FB9">
        <w:rPr>
          <w:rFonts w:asciiTheme="minorHAnsi" w:eastAsiaTheme="minorHAnsi" w:hAnsiTheme="minorHAnsi" w:cstheme="minorBidi"/>
          <w:lang w:eastAsia="en-US"/>
        </w:rPr>
        <w:t>E-MAIL 2: ____________________________</w:t>
      </w:r>
    </w:p>
    <w:p w:rsidR="00913FB9" w:rsidRPr="00913FB9" w:rsidRDefault="00913FB9" w:rsidP="00913FB9">
      <w:pPr>
        <w:pStyle w:val="Style13"/>
        <w:widowControl/>
        <w:spacing w:before="216"/>
        <w:jc w:val="left"/>
        <w:rPr>
          <w:rFonts w:asciiTheme="minorHAnsi" w:eastAsiaTheme="minorHAnsi" w:hAnsiTheme="minorHAnsi" w:cstheme="minorBidi"/>
          <w:b/>
          <w:bCs/>
          <w:lang w:eastAsia="en-US"/>
        </w:rPr>
      </w:pPr>
      <w:r w:rsidRPr="00913FB9">
        <w:rPr>
          <w:rFonts w:asciiTheme="minorHAnsi" w:eastAsiaTheme="minorHAnsi" w:hAnsiTheme="minorHAnsi" w:cstheme="minorBidi"/>
          <w:b/>
          <w:bCs/>
          <w:lang w:eastAsia="en-US"/>
        </w:rPr>
        <w:t>Domicilio (*): __________________</w:t>
      </w:r>
      <w:r>
        <w:rPr>
          <w:rFonts w:asciiTheme="minorHAnsi" w:eastAsiaTheme="minorHAnsi" w:hAnsiTheme="minorHAnsi" w:cstheme="minorBidi"/>
          <w:b/>
          <w:bCs/>
          <w:lang w:eastAsia="en-US"/>
        </w:rPr>
        <w:t>____________</w:t>
      </w:r>
      <w:r w:rsidRPr="00913FB9">
        <w:rPr>
          <w:rFonts w:asciiTheme="minorHAnsi" w:eastAsiaTheme="minorHAnsi" w:hAnsiTheme="minorHAnsi" w:cstheme="minorBidi"/>
          <w:b/>
          <w:bCs/>
          <w:lang w:eastAsia="en-US"/>
        </w:rPr>
        <w:t>________________________________</w:t>
      </w:r>
    </w:p>
    <w:p w:rsidR="00913FB9" w:rsidRPr="00913FB9" w:rsidRDefault="00913FB9" w:rsidP="00913FB9">
      <w:pPr>
        <w:pStyle w:val="Style13"/>
        <w:widowControl/>
        <w:spacing w:line="240" w:lineRule="exact"/>
        <w:jc w:val="both"/>
        <w:rPr>
          <w:rFonts w:asciiTheme="minorHAnsi" w:eastAsiaTheme="minorHAnsi" w:hAnsiTheme="minorHAnsi" w:cstheme="minorBidi"/>
          <w:lang w:eastAsia="en-US"/>
        </w:rPr>
      </w:pPr>
    </w:p>
    <w:p w:rsidR="00913FB9" w:rsidRPr="00913FB9" w:rsidRDefault="00913FB9" w:rsidP="00913FB9">
      <w:pPr>
        <w:pStyle w:val="Style13"/>
        <w:widowControl/>
        <w:spacing w:before="38"/>
        <w:jc w:val="both"/>
        <w:rPr>
          <w:rFonts w:asciiTheme="minorHAnsi" w:eastAsiaTheme="minorHAnsi" w:hAnsiTheme="minorHAnsi" w:cstheme="minorBidi"/>
          <w:b/>
          <w:bCs/>
          <w:lang w:eastAsia="en-US"/>
        </w:rPr>
      </w:pPr>
      <w:r w:rsidRPr="00913FB9">
        <w:rPr>
          <w:rFonts w:asciiTheme="minorHAnsi" w:eastAsiaTheme="minorHAnsi" w:hAnsiTheme="minorHAnsi" w:cstheme="minorBidi"/>
          <w:b/>
          <w:bCs/>
          <w:lang w:eastAsia="en-US"/>
        </w:rPr>
        <w:t>(*): El que estime conveniente y sólo para efecto de notificación cuando corresponda.</w:t>
      </w:r>
    </w:p>
    <w:p w:rsidR="00913FB9" w:rsidRPr="00913FB9" w:rsidRDefault="00913FB9" w:rsidP="00913FB9">
      <w:pPr>
        <w:pStyle w:val="Style26"/>
        <w:widowControl/>
        <w:numPr>
          <w:ilvl w:val="0"/>
          <w:numId w:val="4"/>
        </w:numPr>
        <w:tabs>
          <w:tab w:val="left" w:pos="350"/>
        </w:tabs>
        <w:spacing w:before="254"/>
        <w:ind w:left="0" w:hanging="11"/>
        <w:rPr>
          <w:rFonts w:asciiTheme="minorHAnsi" w:eastAsiaTheme="minorHAnsi" w:hAnsiTheme="minorHAnsi" w:cstheme="minorBidi"/>
          <w:b/>
          <w:bCs/>
          <w:lang w:eastAsia="en-US"/>
        </w:rPr>
      </w:pPr>
      <w:r w:rsidRPr="00913FB9">
        <w:rPr>
          <w:rFonts w:asciiTheme="minorHAnsi" w:eastAsiaTheme="minorHAnsi" w:hAnsiTheme="minorHAnsi" w:cstheme="minorBidi"/>
          <w:b/>
          <w:bCs/>
          <w:lang w:eastAsia="en-US"/>
        </w:rPr>
        <w:t>DOCUMENTOS PRESENTADOS:</w:t>
      </w:r>
    </w:p>
    <w:p w:rsidR="00913FB9" w:rsidRPr="00913FB9" w:rsidRDefault="00913FB9" w:rsidP="00913FB9">
      <w:pPr>
        <w:spacing w:after="245"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866"/>
        <w:gridCol w:w="1080"/>
        <w:gridCol w:w="110"/>
        <w:gridCol w:w="1766"/>
        <w:gridCol w:w="101"/>
      </w:tblGrid>
      <w:tr w:rsidR="00913FB9" w:rsidRPr="00913FB9" w:rsidTr="00AC1638">
        <w:tc>
          <w:tcPr>
            <w:tcW w:w="5866" w:type="dxa"/>
            <w:tcBorders>
              <w:top w:val="single" w:sz="6" w:space="0" w:color="auto"/>
              <w:left w:val="single" w:sz="6" w:space="0" w:color="auto"/>
              <w:bottom w:val="single" w:sz="6" w:space="0" w:color="auto"/>
              <w:right w:val="single" w:sz="6" w:space="0" w:color="auto"/>
            </w:tcBorders>
            <w:vAlign w:val="center"/>
          </w:tcPr>
          <w:p w:rsidR="00913FB9" w:rsidRPr="00913FB9" w:rsidRDefault="00913FB9" w:rsidP="00AC1638">
            <w:pPr>
              <w:pStyle w:val="Style31"/>
              <w:widowControl/>
              <w:ind w:left="1531"/>
              <w:jc w:val="left"/>
              <w:rPr>
                <w:rFonts w:asciiTheme="minorHAnsi" w:eastAsiaTheme="minorHAnsi" w:hAnsiTheme="minorHAnsi" w:cstheme="minorBidi"/>
                <w:b/>
                <w:bCs/>
                <w:lang w:eastAsia="en-US"/>
              </w:rPr>
            </w:pPr>
            <w:r w:rsidRPr="00913FB9">
              <w:rPr>
                <w:rFonts w:asciiTheme="minorHAnsi" w:eastAsiaTheme="minorHAnsi" w:hAnsiTheme="minorHAnsi" w:cstheme="minorBidi"/>
                <w:b/>
                <w:bCs/>
                <w:lang w:eastAsia="en-US"/>
              </w:rPr>
              <w:t>DOCUMENTOS REQUERIDOS</w:t>
            </w:r>
          </w:p>
        </w:tc>
        <w:tc>
          <w:tcPr>
            <w:tcW w:w="1080" w:type="dxa"/>
            <w:tcBorders>
              <w:top w:val="single" w:sz="6" w:space="0" w:color="auto"/>
              <w:left w:val="single" w:sz="6" w:space="0" w:color="auto"/>
              <w:bottom w:val="single" w:sz="6" w:space="0" w:color="auto"/>
              <w:right w:val="single" w:sz="6" w:space="0" w:color="auto"/>
            </w:tcBorders>
            <w:vAlign w:val="center"/>
          </w:tcPr>
          <w:p w:rsidR="00913FB9" w:rsidRPr="00913FB9" w:rsidRDefault="00913FB9" w:rsidP="00AC1638">
            <w:pPr>
              <w:pStyle w:val="Style31"/>
              <w:widowControl/>
              <w:spacing w:line="235" w:lineRule="exact"/>
              <w:jc w:val="left"/>
              <w:rPr>
                <w:rFonts w:asciiTheme="minorHAnsi" w:eastAsiaTheme="minorHAnsi" w:hAnsiTheme="minorHAnsi" w:cstheme="minorBidi"/>
                <w:b/>
                <w:bCs/>
                <w:lang w:eastAsia="en-US"/>
              </w:rPr>
            </w:pPr>
            <w:r w:rsidRPr="00913FB9">
              <w:rPr>
                <w:rFonts w:asciiTheme="minorHAnsi" w:eastAsiaTheme="minorHAnsi" w:hAnsiTheme="minorHAnsi" w:cstheme="minorBidi"/>
                <w:b/>
                <w:bCs/>
                <w:lang w:eastAsia="en-US"/>
              </w:rPr>
              <w:t>Ne DE DCTOS.</w:t>
            </w:r>
          </w:p>
        </w:tc>
        <w:tc>
          <w:tcPr>
            <w:tcW w:w="110" w:type="dxa"/>
            <w:tcBorders>
              <w:top w:val="single" w:sz="6" w:space="0" w:color="auto"/>
              <w:left w:val="single" w:sz="6" w:space="0" w:color="auto"/>
              <w:bottom w:val="single" w:sz="6" w:space="0" w:color="auto"/>
              <w:right w:val="nil"/>
            </w:tcBorders>
          </w:tcPr>
          <w:p w:rsidR="00913FB9" w:rsidRPr="00913FB9" w:rsidRDefault="00913FB9" w:rsidP="00AC1638">
            <w:pPr>
              <w:pStyle w:val="Style27"/>
              <w:widowControl/>
              <w:rPr>
                <w:rFonts w:asciiTheme="minorHAnsi" w:eastAsiaTheme="minorHAnsi" w:hAnsiTheme="minorHAnsi" w:cstheme="minorBidi"/>
                <w:lang w:eastAsia="en-US"/>
              </w:rPr>
            </w:pPr>
          </w:p>
        </w:tc>
        <w:tc>
          <w:tcPr>
            <w:tcW w:w="1766" w:type="dxa"/>
            <w:tcBorders>
              <w:top w:val="single" w:sz="6" w:space="0" w:color="auto"/>
              <w:left w:val="nil"/>
              <w:bottom w:val="single" w:sz="6" w:space="0" w:color="auto"/>
              <w:right w:val="nil"/>
            </w:tcBorders>
            <w:vAlign w:val="center"/>
          </w:tcPr>
          <w:p w:rsidR="00913FB9" w:rsidRPr="00913FB9" w:rsidRDefault="00913FB9" w:rsidP="00AC1638">
            <w:pPr>
              <w:pStyle w:val="Style31"/>
              <w:widowControl/>
              <w:spacing w:line="235" w:lineRule="exact"/>
              <w:rPr>
                <w:rFonts w:asciiTheme="minorHAnsi" w:eastAsiaTheme="minorHAnsi" w:hAnsiTheme="minorHAnsi" w:cstheme="minorBidi"/>
                <w:b/>
                <w:bCs/>
                <w:lang w:eastAsia="en-US"/>
              </w:rPr>
            </w:pPr>
            <w:r w:rsidRPr="00913FB9">
              <w:rPr>
                <w:rFonts w:asciiTheme="minorHAnsi" w:eastAsiaTheme="minorHAnsi" w:hAnsiTheme="minorHAnsi" w:cstheme="minorBidi"/>
                <w:b/>
                <w:bCs/>
                <w:lang w:eastAsia="en-US"/>
              </w:rPr>
              <w:t>USO EXCLUSIVO CAJTA</w:t>
            </w:r>
          </w:p>
        </w:tc>
        <w:tc>
          <w:tcPr>
            <w:tcW w:w="101" w:type="dxa"/>
            <w:tcBorders>
              <w:top w:val="single" w:sz="6" w:space="0" w:color="auto"/>
              <w:left w:val="nil"/>
              <w:bottom w:val="single" w:sz="6" w:space="0" w:color="auto"/>
              <w:right w:val="single" w:sz="6" w:space="0" w:color="auto"/>
            </w:tcBorders>
          </w:tcPr>
          <w:p w:rsidR="00913FB9" w:rsidRPr="00913FB9" w:rsidRDefault="00913FB9" w:rsidP="00AC1638">
            <w:pPr>
              <w:pStyle w:val="Style27"/>
              <w:widowControl/>
              <w:rPr>
                <w:rFonts w:asciiTheme="minorHAnsi" w:eastAsiaTheme="minorHAnsi" w:hAnsiTheme="minorHAnsi" w:cstheme="minorBidi"/>
                <w:lang w:eastAsia="en-US"/>
              </w:rPr>
            </w:pPr>
          </w:p>
        </w:tc>
      </w:tr>
      <w:tr w:rsidR="00913FB9" w:rsidRPr="00913FB9" w:rsidTr="00AC1638">
        <w:tc>
          <w:tcPr>
            <w:tcW w:w="5866" w:type="dxa"/>
            <w:tcBorders>
              <w:top w:val="single" w:sz="6" w:space="0" w:color="auto"/>
              <w:left w:val="single" w:sz="6" w:space="0" w:color="auto"/>
              <w:bottom w:val="single" w:sz="6" w:space="0" w:color="auto"/>
              <w:right w:val="single" w:sz="6" w:space="0" w:color="auto"/>
            </w:tcBorders>
            <w:vAlign w:val="bottom"/>
          </w:tcPr>
          <w:p w:rsidR="00913FB9" w:rsidRPr="00913FB9" w:rsidRDefault="00913FB9" w:rsidP="00AC1638">
            <w:pPr>
              <w:pStyle w:val="Style18"/>
              <w:widowControl/>
              <w:spacing w:line="240" w:lineRule="auto"/>
              <w:jc w:val="left"/>
              <w:rPr>
                <w:rFonts w:asciiTheme="minorHAnsi" w:eastAsiaTheme="minorHAnsi" w:hAnsiTheme="minorHAnsi" w:cstheme="minorBidi"/>
                <w:lang w:eastAsia="en-US"/>
              </w:rPr>
            </w:pPr>
            <w:r w:rsidRPr="00913FB9">
              <w:rPr>
                <w:rFonts w:asciiTheme="minorHAnsi" w:eastAsiaTheme="minorHAnsi" w:hAnsiTheme="minorHAnsi" w:cstheme="minorBidi"/>
                <w:lang w:eastAsia="en-US"/>
              </w:rPr>
              <w:t>Curriculum Vitae</w:t>
            </w:r>
          </w:p>
        </w:tc>
        <w:tc>
          <w:tcPr>
            <w:tcW w:w="1080" w:type="dxa"/>
            <w:tcBorders>
              <w:top w:val="single" w:sz="6" w:space="0" w:color="auto"/>
              <w:left w:val="single" w:sz="6" w:space="0" w:color="auto"/>
              <w:bottom w:val="single" w:sz="6" w:space="0" w:color="auto"/>
              <w:right w:val="single" w:sz="6" w:space="0" w:color="auto"/>
            </w:tcBorders>
          </w:tcPr>
          <w:p w:rsidR="00913FB9" w:rsidRPr="00913FB9" w:rsidRDefault="00913FB9" w:rsidP="00AC1638">
            <w:pPr>
              <w:pStyle w:val="Style27"/>
              <w:widowControl/>
              <w:rPr>
                <w:rFonts w:asciiTheme="minorHAnsi" w:eastAsiaTheme="minorHAnsi" w:hAnsiTheme="minorHAnsi" w:cstheme="minorBidi"/>
                <w:lang w:eastAsia="en-US"/>
              </w:rPr>
            </w:pPr>
          </w:p>
        </w:tc>
        <w:tc>
          <w:tcPr>
            <w:tcW w:w="110" w:type="dxa"/>
            <w:tcBorders>
              <w:top w:val="single" w:sz="6" w:space="0" w:color="auto"/>
              <w:left w:val="single" w:sz="6" w:space="0" w:color="auto"/>
              <w:bottom w:val="single" w:sz="6" w:space="0" w:color="auto"/>
              <w:right w:val="nil"/>
            </w:tcBorders>
          </w:tcPr>
          <w:p w:rsidR="00913FB9" w:rsidRPr="00913FB9" w:rsidRDefault="00913FB9" w:rsidP="00AC1638">
            <w:pPr>
              <w:pStyle w:val="Style27"/>
              <w:widowControl/>
              <w:rPr>
                <w:rFonts w:asciiTheme="minorHAnsi" w:eastAsiaTheme="minorHAnsi" w:hAnsiTheme="minorHAnsi" w:cstheme="minorBidi"/>
                <w:lang w:eastAsia="en-US"/>
              </w:rPr>
            </w:pPr>
          </w:p>
        </w:tc>
        <w:tc>
          <w:tcPr>
            <w:tcW w:w="1766" w:type="dxa"/>
            <w:tcBorders>
              <w:top w:val="single" w:sz="6" w:space="0" w:color="auto"/>
              <w:left w:val="nil"/>
              <w:bottom w:val="single" w:sz="6" w:space="0" w:color="auto"/>
              <w:right w:val="nil"/>
            </w:tcBorders>
            <w:vAlign w:val="bottom"/>
          </w:tcPr>
          <w:p w:rsidR="00913FB9" w:rsidRPr="00913FB9" w:rsidRDefault="00913FB9" w:rsidP="00AC1638">
            <w:pPr>
              <w:pStyle w:val="Style32"/>
              <w:widowControl/>
              <w:jc w:val="center"/>
              <w:rPr>
                <w:rFonts w:asciiTheme="minorHAnsi" w:eastAsiaTheme="minorHAnsi" w:hAnsiTheme="minorHAnsi" w:cstheme="minorBidi"/>
                <w:lang w:eastAsia="en-US"/>
              </w:rPr>
            </w:pPr>
            <w:r w:rsidRPr="00913FB9">
              <w:rPr>
                <w:rFonts w:asciiTheme="minorHAnsi" w:eastAsiaTheme="minorHAnsi" w:hAnsiTheme="minorHAnsi" w:cstheme="minorBidi"/>
                <w:lang w:eastAsia="en-US"/>
              </w:rPr>
              <w:t>□</w:t>
            </w:r>
          </w:p>
        </w:tc>
        <w:tc>
          <w:tcPr>
            <w:tcW w:w="101" w:type="dxa"/>
            <w:tcBorders>
              <w:top w:val="single" w:sz="6" w:space="0" w:color="auto"/>
              <w:left w:val="nil"/>
              <w:bottom w:val="single" w:sz="6" w:space="0" w:color="auto"/>
              <w:right w:val="single" w:sz="6" w:space="0" w:color="auto"/>
            </w:tcBorders>
          </w:tcPr>
          <w:p w:rsidR="00913FB9" w:rsidRPr="00913FB9" w:rsidRDefault="00913FB9" w:rsidP="00AC1638">
            <w:pPr>
              <w:pStyle w:val="Style27"/>
              <w:widowControl/>
              <w:rPr>
                <w:rFonts w:asciiTheme="minorHAnsi" w:eastAsiaTheme="minorHAnsi" w:hAnsiTheme="minorHAnsi" w:cstheme="minorBidi"/>
                <w:lang w:eastAsia="en-US"/>
              </w:rPr>
            </w:pPr>
          </w:p>
        </w:tc>
      </w:tr>
      <w:tr w:rsidR="00913FB9" w:rsidRPr="00913FB9" w:rsidTr="00AC1638">
        <w:tc>
          <w:tcPr>
            <w:tcW w:w="5866" w:type="dxa"/>
            <w:tcBorders>
              <w:top w:val="single" w:sz="6" w:space="0" w:color="auto"/>
              <w:left w:val="single" w:sz="6" w:space="0" w:color="auto"/>
              <w:bottom w:val="single" w:sz="6" w:space="0" w:color="auto"/>
              <w:right w:val="single" w:sz="6" w:space="0" w:color="auto"/>
            </w:tcBorders>
            <w:vAlign w:val="bottom"/>
          </w:tcPr>
          <w:p w:rsidR="00913FB9" w:rsidRPr="00913FB9" w:rsidRDefault="00913FB9" w:rsidP="00AC1638">
            <w:pPr>
              <w:pStyle w:val="Style18"/>
              <w:widowControl/>
              <w:spacing w:line="240" w:lineRule="auto"/>
              <w:jc w:val="left"/>
              <w:rPr>
                <w:rFonts w:asciiTheme="minorHAnsi" w:eastAsiaTheme="minorHAnsi" w:hAnsiTheme="minorHAnsi" w:cstheme="minorBidi"/>
                <w:lang w:eastAsia="en-US"/>
              </w:rPr>
            </w:pPr>
            <w:r w:rsidRPr="00913FB9">
              <w:rPr>
                <w:rFonts w:asciiTheme="minorHAnsi" w:eastAsiaTheme="minorHAnsi" w:hAnsiTheme="minorHAnsi" w:cstheme="minorBidi"/>
                <w:lang w:eastAsia="en-US"/>
              </w:rPr>
              <w:t>Certificado de Antecedentes</w:t>
            </w:r>
          </w:p>
        </w:tc>
        <w:tc>
          <w:tcPr>
            <w:tcW w:w="1080" w:type="dxa"/>
            <w:tcBorders>
              <w:top w:val="single" w:sz="6" w:space="0" w:color="auto"/>
              <w:left w:val="single" w:sz="6" w:space="0" w:color="auto"/>
              <w:bottom w:val="single" w:sz="6" w:space="0" w:color="auto"/>
              <w:right w:val="single" w:sz="6" w:space="0" w:color="auto"/>
            </w:tcBorders>
          </w:tcPr>
          <w:p w:rsidR="00913FB9" w:rsidRPr="00913FB9" w:rsidRDefault="00913FB9" w:rsidP="00AC1638">
            <w:pPr>
              <w:pStyle w:val="Style27"/>
              <w:widowControl/>
              <w:rPr>
                <w:rFonts w:asciiTheme="minorHAnsi" w:eastAsiaTheme="minorHAnsi" w:hAnsiTheme="minorHAnsi" w:cstheme="minorBidi"/>
                <w:lang w:eastAsia="en-US"/>
              </w:rPr>
            </w:pPr>
          </w:p>
        </w:tc>
        <w:tc>
          <w:tcPr>
            <w:tcW w:w="110" w:type="dxa"/>
            <w:tcBorders>
              <w:top w:val="single" w:sz="6" w:space="0" w:color="auto"/>
              <w:left w:val="single" w:sz="6" w:space="0" w:color="auto"/>
              <w:bottom w:val="single" w:sz="6" w:space="0" w:color="auto"/>
              <w:right w:val="nil"/>
            </w:tcBorders>
          </w:tcPr>
          <w:p w:rsidR="00913FB9" w:rsidRPr="00913FB9" w:rsidRDefault="00913FB9" w:rsidP="00AC1638">
            <w:pPr>
              <w:pStyle w:val="Style27"/>
              <w:widowControl/>
              <w:rPr>
                <w:rFonts w:asciiTheme="minorHAnsi" w:eastAsiaTheme="minorHAnsi" w:hAnsiTheme="minorHAnsi" w:cstheme="minorBidi"/>
                <w:lang w:eastAsia="en-US"/>
              </w:rPr>
            </w:pPr>
          </w:p>
        </w:tc>
        <w:tc>
          <w:tcPr>
            <w:tcW w:w="1766" w:type="dxa"/>
            <w:tcBorders>
              <w:top w:val="single" w:sz="6" w:space="0" w:color="auto"/>
              <w:left w:val="nil"/>
              <w:bottom w:val="single" w:sz="6" w:space="0" w:color="auto"/>
              <w:right w:val="nil"/>
            </w:tcBorders>
            <w:vAlign w:val="bottom"/>
          </w:tcPr>
          <w:p w:rsidR="00913FB9" w:rsidRPr="00913FB9" w:rsidRDefault="00913FB9" w:rsidP="00AC1638">
            <w:pPr>
              <w:pStyle w:val="Style32"/>
              <w:widowControl/>
              <w:jc w:val="center"/>
              <w:rPr>
                <w:rFonts w:asciiTheme="minorHAnsi" w:eastAsiaTheme="minorHAnsi" w:hAnsiTheme="minorHAnsi" w:cstheme="minorBidi"/>
                <w:lang w:eastAsia="en-US"/>
              </w:rPr>
            </w:pPr>
            <w:r w:rsidRPr="00913FB9">
              <w:rPr>
                <w:rFonts w:asciiTheme="minorHAnsi" w:eastAsiaTheme="minorHAnsi" w:hAnsiTheme="minorHAnsi" w:cstheme="minorBidi"/>
                <w:lang w:eastAsia="en-US"/>
              </w:rPr>
              <w:t>□</w:t>
            </w:r>
          </w:p>
        </w:tc>
        <w:tc>
          <w:tcPr>
            <w:tcW w:w="101" w:type="dxa"/>
            <w:tcBorders>
              <w:top w:val="single" w:sz="6" w:space="0" w:color="auto"/>
              <w:left w:val="nil"/>
              <w:bottom w:val="single" w:sz="6" w:space="0" w:color="auto"/>
              <w:right w:val="single" w:sz="6" w:space="0" w:color="auto"/>
            </w:tcBorders>
          </w:tcPr>
          <w:p w:rsidR="00913FB9" w:rsidRPr="00913FB9" w:rsidRDefault="00913FB9" w:rsidP="00AC1638">
            <w:pPr>
              <w:pStyle w:val="Style27"/>
              <w:widowControl/>
              <w:rPr>
                <w:rFonts w:asciiTheme="minorHAnsi" w:eastAsiaTheme="minorHAnsi" w:hAnsiTheme="minorHAnsi" w:cstheme="minorBidi"/>
                <w:lang w:eastAsia="en-US"/>
              </w:rPr>
            </w:pPr>
          </w:p>
        </w:tc>
      </w:tr>
      <w:tr w:rsidR="00913FB9" w:rsidRPr="00913FB9" w:rsidTr="00AC1638">
        <w:tc>
          <w:tcPr>
            <w:tcW w:w="5866" w:type="dxa"/>
            <w:tcBorders>
              <w:top w:val="single" w:sz="6" w:space="0" w:color="auto"/>
              <w:left w:val="single" w:sz="6" w:space="0" w:color="auto"/>
              <w:bottom w:val="single" w:sz="6" w:space="0" w:color="auto"/>
              <w:right w:val="single" w:sz="6" w:space="0" w:color="auto"/>
            </w:tcBorders>
            <w:vAlign w:val="bottom"/>
          </w:tcPr>
          <w:p w:rsidR="00913FB9" w:rsidRPr="00913FB9" w:rsidRDefault="00913FB9" w:rsidP="00AC1638">
            <w:pPr>
              <w:pStyle w:val="Style18"/>
              <w:widowControl/>
              <w:spacing w:line="240" w:lineRule="auto"/>
              <w:jc w:val="left"/>
              <w:rPr>
                <w:rFonts w:asciiTheme="minorHAnsi" w:eastAsiaTheme="minorHAnsi" w:hAnsiTheme="minorHAnsi" w:cstheme="minorBidi"/>
                <w:lang w:eastAsia="en-US"/>
              </w:rPr>
            </w:pPr>
            <w:r w:rsidRPr="00913FB9">
              <w:rPr>
                <w:rFonts w:asciiTheme="minorHAnsi" w:eastAsiaTheme="minorHAnsi" w:hAnsiTheme="minorHAnsi" w:cstheme="minorBidi"/>
                <w:lang w:eastAsia="en-US"/>
              </w:rPr>
              <w:t>Declaración Jurada Simple Art. 12 Estatuto Administrativo</w:t>
            </w:r>
          </w:p>
        </w:tc>
        <w:tc>
          <w:tcPr>
            <w:tcW w:w="1080" w:type="dxa"/>
            <w:tcBorders>
              <w:top w:val="single" w:sz="6" w:space="0" w:color="auto"/>
              <w:left w:val="single" w:sz="6" w:space="0" w:color="auto"/>
              <w:bottom w:val="single" w:sz="6" w:space="0" w:color="auto"/>
              <w:right w:val="single" w:sz="6" w:space="0" w:color="auto"/>
            </w:tcBorders>
          </w:tcPr>
          <w:p w:rsidR="00913FB9" w:rsidRPr="00913FB9" w:rsidRDefault="00913FB9" w:rsidP="00AC1638">
            <w:pPr>
              <w:pStyle w:val="Style27"/>
              <w:widowControl/>
              <w:rPr>
                <w:rFonts w:asciiTheme="minorHAnsi" w:eastAsiaTheme="minorHAnsi" w:hAnsiTheme="minorHAnsi" w:cstheme="minorBidi"/>
                <w:lang w:eastAsia="en-US"/>
              </w:rPr>
            </w:pPr>
          </w:p>
        </w:tc>
        <w:tc>
          <w:tcPr>
            <w:tcW w:w="110" w:type="dxa"/>
            <w:tcBorders>
              <w:top w:val="single" w:sz="6" w:space="0" w:color="auto"/>
              <w:left w:val="single" w:sz="6" w:space="0" w:color="auto"/>
              <w:bottom w:val="single" w:sz="6" w:space="0" w:color="auto"/>
              <w:right w:val="nil"/>
            </w:tcBorders>
          </w:tcPr>
          <w:p w:rsidR="00913FB9" w:rsidRPr="00913FB9" w:rsidRDefault="00913FB9" w:rsidP="00AC1638">
            <w:pPr>
              <w:pStyle w:val="Style27"/>
              <w:widowControl/>
              <w:rPr>
                <w:rFonts w:asciiTheme="minorHAnsi" w:eastAsiaTheme="minorHAnsi" w:hAnsiTheme="minorHAnsi" w:cstheme="minorBidi"/>
                <w:lang w:eastAsia="en-US"/>
              </w:rPr>
            </w:pPr>
          </w:p>
        </w:tc>
        <w:tc>
          <w:tcPr>
            <w:tcW w:w="1766" w:type="dxa"/>
            <w:tcBorders>
              <w:top w:val="single" w:sz="6" w:space="0" w:color="auto"/>
              <w:left w:val="nil"/>
              <w:bottom w:val="single" w:sz="6" w:space="0" w:color="auto"/>
              <w:right w:val="nil"/>
            </w:tcBorders>
            <w:vAlign w:val="bottom"/>
          </w:tcPr>
          <w:p w:rsidR="00913FB9" w:rsidRPr="00913FB9" w:rsidRDefault="00913FB9" w:rsidP="00AC1638">
            <w:pPr>
              <w:pStyle w:val="Style32"/>
              <w:widowControl/>
              <w:jc w:val="center"/>
              <w:rPr>
                <w:rFonts w:asciiTheme="minorHAnsi" w:eastAsiaTheme="minorHAnsi" w:hAnsiTheme="minorHAnsi" w:cstheme="minorBidi"/>
                <w:lang w:eastAsia="en-US"/>
              </w:rPr>
            </w:pPr>
            <w:r w:rsidRPr="00913FB9">
              <w:rPr>
                <w:rFonts w:asciiTheme="minorHAnsi" w:eastAsiaTheme="minorHAnsi" w:hAnsiTheme="minorHAnsi" w:cstheme="minorBidi"/>
                <w:lang w:eastAsia="en-US"/>
              </w:rPr>
              <w:t>□</w:t>
            </w:r>
          </w:p>
        </w:tc>
        <w:tc>
          <w:tcPr>
            <w:tcW w:w="101" w:type="dxa"/>
            <w:tcBorders>
              <w:top w:val="single" w:sz="6" w:space="0" w:color="auto"/>
              <w:left w:val="nil"/>
              <w:bottom w:val="single" w:sz="6" w:space="0" w:color="auto"/>
              <w:right w:val="single" w:sz="6" w:space="0" w:color="auto"/>
            </w:tcBorders>
          </w:tcPr>
          <w:p w:rsidR="00913FB9" w:rsidRPr="00913FB9" w:rsidRDefault="00913FB9" w:rsidP="00AC1638">
            <w:pPr>
              <w:pStyle w:val="Style27"/>
              <w:widowControl/>
              <w:rPr>
                <w:rFonts w:asciiTheme="minorHAnsi" w:eastAsiaTheme="minorHAnsi" w:hAnsiTheme="minorHAnsi" w:cstheme="minorBidi"/>
                <w:lang w:eastAsia="en-US"/>
              </w:rPr>
            </w:pPr>
          </w:p>
        </w:tc>
      </w:tr>
      <w:tr w:rsidR="00913FB9" w:rsidRPr="00913FB9" w:rsidTr="00AC1638">
        <w:tc>
          <w:tcPr>
            <w:tcW w:w="5866" w:type="dxa"/>
            <w:tcBorders>
              <w:top w:val="single" w:sz="6" w:space="0" w:color="auto"/>
              <w:left w:val="single" w:sz="6" w:space="0" w:color="auto"/>
              <w:bottom w:val="single" w:sz="6" w:space="0" w:color="auto"/>
              <w:right w:val="single" w:sz="6" w:space="0" w:color="auto"/>
            </w:tcBorders>
            <w:vAlign w:val="bottom"/>
          </w:tcPr>
          <w:p w:rsidR="00913FB9" w:rsidRPr="00913FB9" w:rsidRDefault="00913FB9" w:rsidP="00AC1638">
            <w:pPr>
              <w:pStyle w:val="Style18"/>
              <w:widowControl/>
              <w:spacing w:line="240" w:lineRule="auto"/>
              <w:jc w:val="left"/>
              <w:rPr>
                <w:rFonts w:asciiTheme="minorHAnsi" w:eastAsiaTheme="minorHAnsi" w:hAnsiTheme="minorHAnsi" w:cstheme="minorBidi"/>
                <w:lang w:eastAsia="en-US"/>
              </w:rPr>
            </w:pPr>
            <w:r w:rsidRPr="00913FB9">
              <w:rPr>
                <w:rFonts w:asciiTheme="minorHAnsi" w:eastAsiaTheme="minorHAnsi" w:hAnsiTheme="minorHAnsi" w:cstheme="minorBidi"/>
                <w:lang w:eastAsia="en-US"/>
              </w:rPr>
              <w:t>Acreditación Experiencia</w:t>
            </w:r>
          </w:p>
        </w:tc>
        <w:tc>
          <w:tcPr>
            <w:tcW w:w="1080" w:type="dxa"/>
            <w:tcBorders>
              <w:top w:val="single" w:sz="6" w:space="0" w:color="auto"/>
              <w:left w:val="single" w:sz="6" w:space="0" w:color="auto"/>
              <w:bottom w:val="single" w:sz="6" w:space="0" w:color="auto"/>
              <w:right w:val="single" w:sz="6" w:space="0" w:color="auto"/>
            </w:tcBorders>
          </w:tcPr>
          <w:p w:rsidR="00913FB9" w:rsidRPr="00913FB9" w:rsidRDefault="00913FB9" w:rsidP="00AC1638">
            <w:pPr>
              <w:pStyle w:val="Style27"/>
              <w:widowControl/>
              <w:rPr>
                <w:rFonts w:asciiTheme="minorHAnsi" w:eastAsiaTheme="minorHAnsi" w:hAnsiTheme="minorHAnsi" w:cstheme="minorBidi"/>
                <w:lang w:eastAsia="en-US"/>
              </w:rPr>
            </w:pPr>
          </w:p>
        </w:tc>
        <w:tc>
          <w:tcPr>
            <w:tcW w:w="110" w:type="dxa"/>
            <w:tcBorders>
              <w:top w:val="single" w:sz="6" w:space="0" w:color="auto"/>
              <w:left w:val="single" w:sz="6" w:space="0" w:color="auto"/>
              <w:bottom w:val="single" w:sz="6" w:space="0" w:color="auto"/>
              <w:right w:val="nil"/>
            </w:tcBorders>
          </w:tcPr>
          <w:p w:rsidR="00913FB9" w:rsidRPr="00913FB9" w:rsidRDefault="00913FB9" w:rsidP="00AC1638">
            <w:pPr>
              <w:pStyle w:val="Style27"/>
              <w:widowControl/>
              <w:rPr>
                <w:rFonts w:asciiTheme="minorHAnsi" w:eastAsiaTheme="minorHAnsi" w:hAnsiTheme="minorHAnsi" w:cstheme="minorBidi"/>
                <w:lang w:eastAsia="en-US"/>
              </w:rPr>
            </w:pPr>
          </w:p>
        </w:tc>
        <w:tc>
          <w:tcPr>
            <w:tcW w:w="1766" w:type="dxa"/>
            <w:tcBorders>
              <w:top w:val="single" w:sz="6" w:space="0" w:color="auto"/>
              <w:left w:val="nil"/>
              <w:bottom w:val="single" w:sz="6" w:space="0" w:color="auto"/>
              <w:right w:val="nil"/>
            </w:tcBorders>
            <w:vAlign w:val="bottom"/>
          </w:tcPr>
          <w:p w:rsidR="00913FB9" w:rsidRPr="00913FB9" w:rsidRDefault="00913FB9" w:rsidP="00AC1638">
            <w:pPr>
              <w:pStyle w:val="Style32"/>
              <w:widowControl/>
              <w:jc w:val="center"/>
              <w:rPr>
                <w:rFonts w:asciiTheme="minorHAnsi" w:eastAsiaTheme="minorHAnsi" w:hAnsiTheme="minorHAnsi" w:cstheme="minorBidi"/>
                <w:lang w:eastAsia="en-US"/>
              </w:rPr>
            </w:pPr>
            <w:r w:rsidRPr="00913FB9">
              <w:rPr>
                <w:rFonts w:asciiTheme="minorHAnsi" w:eastAsiaTheme="minorHAnsi" w:hAnsiTheme="minorHAnsi" w:cstheme="minorBidi"/>
                <w:lang w:eastAsia="en-US"/>
              </w:rPr>
              <w:t>□</w:t>
            </w:r>
          </w:p>
        </w:tc>
        <w:tc>
          <w:tcPr>
            <w:tcW w:w="101" w:type="dxa"/>
            <w:tcBorders>
              <w:top w:val="single" w:sz="6" w:space="0" w:color="auto"/>
              <w:left w:val="nil"/>
              <w:bottom w:val="single" w:sz="6" w:space="0" w:color="auto"/>
              <w:right w:val="single" w:sz="6" w:space="0" w:color="auto"/>
            </w:tcBorders>
          </w:tcPr>
          <w:p w:rsidR="00913FB9" w:rsidRPr="00913FB9" w:rsidRDefault="00913FB9" w:rsidP="00AC1638">
            <w:pPr>
              <w:pStyle w:val="Style27"/>
              <w:widowControl/>
              <w:rPr>
                <w:rFonts w:asciiTheme="minorHAnsi" w:eastAsiaTheme="minorHAnsi" w:hAnsiTheme="minorHAnsi" w:cstheme="minorBidi"/>
                <w:lang w:eastAsia="en-US"/>
              </w:rPr>
            </w:pPr>
          </w:p>
        </w:tc>
      </w:tr>
      <w:tr w:rsidR="00913FB9" w:rsidRPr="00913FB9" w:rsidTr="00AC1638">
        <w:tc>
          <w:tcPr>
            <w:tcW w:w="5866" w:type="dxa"/>
            <w:tcBorders>
              <w:top w:val="single" w:sz="6" w:space="0" w:color="auto"/>
              <w:left w:val="single" w:sz="6" w:space="0" w:color="auto"/>
              <w:bottom w:val="single" w:sz="6" w:space="0" w:color="auto"/>
              <w:right w:val="single" w:sz="6" w:space="0" w:color="auto"/>
            </w:tcBorders>
            <w:vAlign w:val="bottom"/>
          </w:tcPr>
          <w:p w:rsidR="00913FB9" w:rsidRPr="00913FB9" w:rsidRDefault="00913FB9" w:rsidP="00AC1638">
            <w:pPr>
              <w:pStyle w:val="Style18"/>
              <w:widowControl/>
              <w:spacing w:line="240" w:lineRule="auto"/>
              <w:jc w:val="left"/>
              <w:rPr>
                <w:rFonts w:asciiTheme="minorHAnsi" w:eastAsiaTheme="minorHAnsi" w:hAnsiTheme="minorHAnsi" w:cstheme="minorBidi"/>
                <w:lang w:eastAsia="en-US"/>
              </w:rPr>
            </w:pPr>
            <w:r w:rsidRPr="00913FB9">
              <w:rPr>
                <w:rFonts w:asciiTheme="minorHAnsi" w:eastAsiaTheme="minorHAnsi" w:hAnsiTheme="minorHAnsi" w:cstheme="minorBidi"/>
                <w:lang w:eastAsia="en-US"/>
              </w:rPr>
              <w:t>Ficha de postulación</w:t>
            </w:r>
          </w:p>
        </w:tc>
        <w:tc>
          <w:tcPr>
            <w:tcW w:w="1080" w:type="dxa"/>
            <w:tcBorders>
              <w:top w:val="single" w:sz="6" w:space="0" w:color="auto"/>
              <w:left w:val="single" w:sz="6" w:space="0" w:color="auto"/>
              <w:bottom w:val="single" w:sz="6" w:space="0" w:color="auto"/>
              <w:right w:val="single" w:sz="6" w:space="0" w:color="auto"/>
            </w:tcBorders>
          </w:tcPr>
          <w:p w:rsidR="00913FB9" w:rsidRPr="00913FB9" w:rsidRDefault="00913FB9" w:rsidP="00AC1638">
            <w:pPr>
              <w:pStyle w:val="Style27"/>
              <w:widowControl/>
              <w:rPr>
                <w:rFonts w:asciiTheme="minorHAnsi" w:eastAsiaTheme="minorHAnsi" w:hAnsiTheme="minorHAnsi" w:cstheme="minorBidi"/>
                <w:lang w:eastAsia="en-US"/>
              </w:rPr>
            </w:pPr>
          </w:p>
        </w:tc>
        <w:tc>
          <w:tcPr>
            <w:tcW w:w="110" w:type="dxa"/>
            <w:tcBorders>
              <w:top w:val="single" w:sz="6" w:space="0" w:color="auto"/>
              <w:left w:val="single" w:sz="6" w:space="0" w:color="auto"/>
              <w:bottom w:val="single" w:sz="6" w:space="0" w:color="auto"/>
              <w:right w:val="nil"/>
            </w:tcBorders>
          </w:tcPr>
          <w:p w:rsidR="00913FB9" w:rsidRPr="00913FB9" w:rsidRDefault="00913FB9" w:rsidP="00AC1638">
            <w:pPr>
              <w:pStyle w:val="Style27"/>
              <w:widowControl/>
              <w:rPr>
                <w:rFonts w:asciiTheme="minorHAnsi" w:eastAsiaTheme="minorHAnsi" w:hAnsiTheme="minorHAnsi" w:cstheme="minorBidi"/>
                <w:lang w:eastAsia="en-US"/>
              </w:rPr>
            </w:pPr>
          </w:p>
        </w:tc>
        <w:tc>
          <w:tcPr>
            <w:tcW w:w="1766" w:type="dxa"/>
            <w:tcBorders>
              <w:top w:val="single" w:sz="6" w:space="0" w:color="auto"/>
              <w:left w:val="nil"/>
              <w:bottom w:val="single" w:sz="6" w:space="0" w:color="auto"/>
              <w:right w:val="nil"/>
            </w:tcBorders>
            <w:vAlign w:val="bottom"/>
          </w:tcPr>
          <w:p w:rsidR="00913FB9" w:rsidRPr="00913FB9" w:rsidRDefault="00913FB9" w:rsidP="00AC1638">
            <w:pPr>
              <w:pStyle w:val="Style32"/>
              <w:widowControl/>
              <w:jc w:val="center"/>
              <w:rPr>
                <w:rFonts w:asciiTheme="minorHAnsi" w:eastAsiaTheme="minorHAnsi" w:hAnsiTheme="minorHAnsi" w:cstheme="minorBidi"/>
                <w:lang w:eastAsia="en-US"/>
              </w:rPr>
            </w:pPr>
            <w:r w:rsidRPr="00913FB9">
              <w:rPr>
                <w:rFonts w:asciiTheme="minorHAnsi" w:eastAsiaTheme="minorHAnsi" w:hAnsiTheme="minorHAnsi" w:cstheme="minorBidi"/>
                <w:lang w:eastAsia="en-US"/>
              </w:rPr>
              <w:t>□</w:t>
            </w:r>
          </w:p>
        </w:tc>
        <w:tc>
          <w:tcPr>
            <w:tcW w:w="101" w:type="dxa"/>
            <w:tcBorders>
              <w:top w:val="single" w:sz="6" w:space="0" w:color="auto"/>
              <w:left w:val="nil"/>
              <w:bottom w:val="single" w:sz="6" w:space="0" w:color="auto"/>
              <w:right w:val="single" w:sz="6" w:space="0" w:color="auto"/>
            </w:tcBorders>
          </w:tcPr>
          <w:p w:rsidR="00913FB9" w:rsidRPr="00913FB9" w:rsidRDefault="00913FB9" w:rsidP="00AC1638">
            <w:pPr>
              <w:pStyle w:val="Style27"/>
              <w:widowControl/>
              <w:rPr>
                <w:rFonts w:asciiTheme="minorHAnsi" w:eastAsiaTheme="minorHAnsi" w:hAnsiTheme="minorHAnsi" w:cstheme="minorBidi"/>
                <w:lang w:eastAsia="en-US"/>
              </w:rPr>
            </w:pPr>
          </w:p>
        </w:tc>
      </w:tr>
      <w:tr w:rsidR="00913FB9" w:rsidRPr="00913FB9" w:rsidTr="00AC1638">
        <w:tc>
          <w:tcPr>
            <w:tcW w:w="5866" w:type="dxa"/>
            <w:tcBorders>
              <w:top w:val="single" w:sz="6" w:space="0" w:color="auto"/>
              <w:left w:val="single" w:sz="6" w:space="0" w:color="auto"/>
              <w:bottom w:val="single" w:sz="6" w:space="0" w:color="auto"/>
              <w:right w:val="single" w:sz="6" w:space="0" w:color="auto"/>
            </w:tcBorders>
            <w:vAlign w:val="bottom"/>
          </w:tcPr>
          <w:p w:rsidR="00913FB9" w:rsidRPr="00913FB9" w:rsidRDefault="00913FB9" w:rsidP="00AC1638">
            <w:pPr>
              <w:pStyle w:val="Style18"/>
              <w:widowControl/>
              <w:spacing w:line="240" w:lineRule="auto"/>
              <w:jc w:val="left"/>
              <w:rPr>
                <w:rFonts w:asciiTheme="minorHAnsi" w:eastAsiaTheme="minorHAnsi" w:hAnsiTheme="minorHAnsi" w:cstheme="minorBidi"/>
                <w:lang w:eastAsia="en-US"/>
              </w:rPr>
            </w:pPr>
            <w:r w:rsidRPr="00913FB9">
              <w:rPr>
                <w:rFonts w:asciiTheme="minorHAnsi" w:eastAsiaTheme="minorHAnsi" w:hAnsiTheme="minorHAnsi" w:cstheme="minorBidi"/>
                <w:lang w:eastAsia="en-US"/>
              </w:rPr>
              <w:t>Otros documentos</w:t>
            </w:r>
          </w:p>
        </w:tc>
        <w:tc>
          <w:tcPr>
            <w:tcW w:w="1080" w:type="dxa"/>
            <w:tcBorders>
              <w:top w:val="single" w:sz="6" w:space="0" w:color="auto"/>
              <w:left w:val="single" w:sz="6" w:space="0" w:color="auto"/>
              <w:bottom w:val="single" w:sz="6" w:space="0" w:color="auto"/>
              <w:right w:val="single" w:sz="6" w:space="0" w:color="auto"/>
            </w:tcBorders>
          </w:tcPr>
          <w:p w:rsidR="00913FB9" w:rsidRPr="00913FB9" w:rsidRDefault="00913FB9" w:rsidP="00AC1638">
            <w:pPr>
              <w:pStyle w:val="Style27"/>
              <w:widowControl/>
              <w:rPr>
                <w:rFonts w:asciiTheme="minorHAnsi" w:eastAsiaTheme="minorHAnsi" w:hAnsiTheme="minorHAnsi" w:cstheme="minorBidi"/>
                <w:lang w:eastAsia="en-US"/>
              </w:rPr>
            </w:pPr>
          </w:p>
        </w:tc>
        <w:tc>
          <w:tcPr>
            <w:tcW w:w="110" w:type="dxa"/>
            <w:tcBorders>
              <w:top w:val="single" w:sz="6" w:space="0" w:color="auto"/>
              <w:left w:val="single" w:sz="6" w:space="0" w:color="auto"/>
              <w:bottom w:val="single" w:sz="6" w:space="0" w:color="auto"/>
              <w:right w:val="nil"/>
            </w:tcBorders>
          </w:tcPr>
          <w:p w:rsidR="00913FB9" w:rsidRPr="00913FB9" w:rsidRDefault="00913FB9" w:rsidP="00AC1638">
            <w:pPr>
              <w:pStyle w:val="Style27"/>
              <w:widowControl/>
              <w:rPr>
                <w:rFonts w:asciiTheme="minorHAnsi" w:eastAsiaTheme="minorHAnsi" w:hAnsiTheme="minorHAnsi" w:cstheme="minorBidi"/>
                <w:lang w:eastAsia="en-US"/>
              </w:rPr>
            </w:pPr>
          </w:p>
        </w:tc>
        <w:tc>
          <w:tcPr>
            <w:tcW w:w="1766" w:type="dxa"/>
            <w:tcBorders>
              <w:top w:val="single" w:sz="6" w:space="0" w:color="auto"/>
              <w:left w:val="nil"/>
              <w:bottom w:val="single" w:sz="6" w:space="0" w:color="auto"/>
              <w:right w:val="nil"/>
            </w:tcBorders>
            <w:vAlign w:val="bottom"/>
          </w:tcPr>
          <w:p w:rsidR="00913FB9" w:rsidRPr="00913FB9" w:rsidRDefault="00913FB9" w:rsidP="00AC1638">
            <w:pPr>
              <w:pStyle w:val="Style32"/>
              <w:widowControl/>
              <w:jc w:val="center"/>
              <w:rPr>
                <w:rFonts w:asciiTheme="minorHAnsi" w:eastAsiaTheme="minorHAnsi" w:hAnsiTheme="minorHAnsi" w:cstheme="minorBidi"/>
                <w:lang w:eastAsia="en-US"/>
              </w:rPr>
            </w:pPr>
            <w:r w:rsidRPr="00913FB9">
              <w:rPr>
                <w:rFonts w:asciiTheme="minorHAnsi" w:eastAsiaTheme="minorHAnsi" w:hAnsiTheme="minorHAnsi" w:cstheme="minorBidi"/>
                <w:lang w:eastAsia="en-US"/>
              </w:rPr>
              <w:t>□</w:t>
            </w:r>
          </w:p>
        </w:tc>
        <w:tc>
          <w:tcPr>
            <w:tcW w:w="101" w:type="dxa"/>
            <w:tcBorders>
              <w:top w:val="single" w:sz="6" w:space="0" w:color="auto"/>
              <w:left w:val="nil"/>
              <w:bottom w:val="single" w:sz="6" w:space="0" w:color="auto"/>
              <w:right w:val="single" w:sz="6" w:space="0" w:color="auto"/>
            </w:tcBorders>
          </w:tcPr>
          <w:p w:rsidR="00913FB9" w:rsidRPr="00913FB9" w:rsidRDefault="00913FB9" w:rsidP="00AC1638">
            <w:pPr>
              <w:pStyle w:val="Style27"/>
              <w:widowControl/>
              <w:rPr>
                <w:rFonts w:asciiTheme="minorHAnsi" w:eastAsiaTheme="minorHAnsi" w:hAnsiTheme="minorHAnsi" w:cstheme="minorBidi"/>
                <w:lang w:eastAsia="en-US"/>
              </w:rPr>
            </w:pPr>
          </w:p>
        </w:tc>
      </w:tr>
      <w:tr w:rsidR="00913FB9" w:rsidRPr="00913FB9" w:rsidTr="00AC1638">
        <w:tc>
          <w:tcPr>
            <w:tcW w:w="5866" w:type="dxa"/>
            <w:tcBorders>
              <w:top w:val="single" w:sz="6" w:space="0" w:color="auto"/>
              <w:left w:val="single" w:sz="6" w:space="0" w:color="auto"/>
              <w:bottom w:val="single" w:sz="6" w:space="0" w:color="auto"/>
              <w:right w:val="single" w:sz="6" w:space="0" w:color="auto"/>
            </w:tcBorders>
          </w:tcPr>
          <w:p w:rsidR="00913FB9" w:rsidRPr="00913FB9" w:rsidRDefault="00913FB9" w:rsidP="00AC1638">
            <w:pPr>
              <w:pStyle w:val="Style31"/>
              <w:widowControl/>
              <w:jc w:val="left"/>
              <w:rPr>
                <w:rFonts w:asciiTheme="minorHAnsi" w:eastAsiaTheme="minorHAnsi" w:hAnsiTheme="minorHAnsi" w:cstheme="minorBidi"/>
                <w:b/>
                <w:bCs/>
                <w:lang w:eastAsia="en-US"/>
              </w:rPr>
            </w:pPr>
            <w:r w:rsidRPr="00913FB9">
              <w:rPr>
                <w:rFonts w:asciiTheme="minorHAnsi" w:eastAsiaTheme="minorHAnsi" w:hAnsiTheme="minorHAnsi" w:cstheme="minorBidi"/>
                <w:b/>
                <w:bCs/>
                <w:lang w:eastAsia="en-US"/>
              </w:rPr>
              <w:t>NÚMERO TOTAL DE DOCUMENTOS PRESENTADOS</w:t>
            </w:r>
          </w:p>
        </w:tc>
        <w:tc>
          <w:tcPr>
            <w:tcW w:w="1080" w:type="dxa"/>
            <w:tcBorders>
              <w:top w:val="single" w:sz="6" w:space="0" w:color="auto"/>
              <w:left w:val="single" w:sz="6" w:space="0" w:color="auto"/>
              <w:bottom w:val="single" w:sz="6" w:space="0" w:color="auto"/>
              <w:right w:val="single" w:sz="6" w:space="0" w:color="auto"/>
            </w:tcBorders>
          </w:tcPr>
          <w:p w:rsidR="00913FB9" w:rsidRPr="00913FB9" w:rsidRDefault="00913FB9" w:rsidP="00AC1638">
            <w:pPr>
              <w:pStyle w:val="Style27"/>
              <w:widowControl/>
              <w:rPr>
                <w:rFonts w:asciiTheme="minorHAnsi" w:eastAsiaTheme="minorHAnsi" w:hAnsiTheme="minorHAnsi" w:cstheme="minorBidi"/>
                <w:lang w:eastAsia="en-US"/>
              </w:rPr>
            </w:pPr>
          </w:p>
        </w:tc>
        <w:tc>
          <w:tcPr>
            <w:tcW w:w="1977" w:type="dxa"/>
            <w:gridSpan w:val="3"/>
            <w:tcBorders>
              <w:top w:val="single" w:sz="6" w:space="0" w:color="auto"/>
              <w:left w:val="single" w:sz="6" w:space="0" w:color="auto"/>
              <w:bottom w:val="single" w:sz="6" w:space="0" w:color="auto"/>
              <w:right w:val="single" w:sz="6" w:space="0" w:color="auto"/>
            </w:tcBorders>
          </w:tcPr>
          <w:p w:rsidR="00913FB9" w:rsidRPr="00913FB9" w:rsidRDefault="00913FB9" w:rsidP="00AC1638">
            <w:pPr>
              <w:pStyle w:val="Style27"/>
              <w:widowControl/>
              <w:rPr>
                <w:rFonts w:asciiTheme="minorHAnsi" w:eastAsiaTheme="minorHAnsi" w:hAnsiTheme="minorHAnsi" w:cstheme="minorBidi"/>
                <w:lang w:eastAsia="en-US"/>
              </w:rPr>
            </w:pPr>
          </w:p>
        </w:tc>
      </w:tr>
    </w:tbl>
    <w:p w:rsidR="00913FB9" w:rsidRPr="00913FB9" w:rsidRDefault="00913FB9" w:rsidP="00913FB9">
      <w:pPr>
        <w:pStyle w:val="Style23"/>
        <w:widowControl/>
        <w:tabs>
          <w:tab w:val="left" w:leader="underscore" w:pos="2016"/>
          <w:tab w:val="left" w:leader="underscore" w:pos="5818"/>
        </w:tabs>
        <w:spacing w:before="96"/>
        <w:ind w:right="2" w:firstLine="0"/>
        <w:jc w:val="right"/>
        <w:rPr>
          <w:rFonts w:asciiTheme="minorHAnsi" w:eastAsiaTheme="minorHAnsi" w:hAnsiTheme="minorHAnsi" w:cstheme="minorBidi"/>
          <w:lang w:eastAsia="en-US"/>
        </w:rPr>
      </w:pPr>
    </w:p>
    <w:p w:rsidR="00913FB9" w:rsidRPr="00913FB9" w:rsidRDefault="00913FB9" w:rsidP="00913FB9">
      <w:pPr>
        <w:pStyle w:val="Style23"/>
        <w:widowControl/>
        <w:tabs>
          <w:tab w:val="left" w:leader="underscore" w:pos="2016"/>
          <w:tab w:val="left" w:leader="underscore" w:pos="5818"/>
        </w:tabs>
        <w:spacing w:before="96"/>
        <w:ind w:right="2" w:firstLine="0"/>
        <w:jc w:val="right"/>
        <w:rPr>
          <w:rFonts w:asciiTheme="minorHAnsi" w:eastAsiaTheme="minorHAnsi" w:hAnsiTheme="minorHAnsi" w:cstheme="minorBidi"/>
          <w:lang w:eastAsia="en-US"/>
        </w:rPr>
      </w:pPr>
      <w:r w:rsidRPr="00913FB9">
        <w:rPr>
          <w:rFonts w:asciiTheme="minorHAnsi" w:eastAsiaTheme="minorHAnsi" w:hAnsiTheme="minorHAnsi" w:cstheme="minorBidi"/>
          <w:lang w:eastAsia="en-US"/>
        </w:rPr>
        <w:t>FIRMA DEL POSTULANTE</w:t>
      </w:r>
    </w:p>
    <w:p w:rsidR="00913FB9" w:rsidRPr="00913FB9" w:rsidRDefault="00913FB9" w:rsidP="00913FB9">
      <w:pPr>
        <w:pStyle w:val="Style23"/>
        <w:widowControl/>
        <w:tabs>
          <w:tab w:val="left" w:leader="underscore" w:pos="2016"/>
          <w:tab w:val="left" w:leader="underscore" w:pos="5818"/>
        </w:tabs>
        <w:spacing w:before="96"/>
        <w:ind w:right="2" w:firstLine="0"/>
        <w:jc w:val="right"/>
        <w:rPr>
          <w:rFonts w:asciiTheme="minorHAnsi" w:eastAsiaTheme="minorHAnsi" w:hAnsiTheme="minorHAnsi" w:cstheme="minorBidi"/>
          <w:lang w:eastAsia="en-US"/>
        </w:rPr>
      </w:pPr>
      <w:r w:rsidRPr="00913FB9">
        <w:rPr>
          <w:rFonts w:asciiTheme="minorHAnsi" w:eastAsiaTheme="minorHAnsi" w:hAnsiTheme="minorHAnsi" w:cstheme="minorBidi"/>
          <w:lang w:eastAsia="en-US"/>
        </w:rPr>
        <w:t>FECHA:___/___/____  HORA: ___:___</w:t>
      </w:r>
    </w:p>
    <w:p w:rsidR="00913FB9" w:rsidRPr="00913FB9" w:rsidRDefault="00913FB9" w:rsidP="00913FB9">
      <w:pPr>
        <w:pStyle w:val="Style23"/>
        <w:widowControl/>
        <w:tabs>
          <w:tab w:val="left" w:leader="underscore" w:pos="2016"/>
          <w:tab w:val="left" w:leader="underscore" w:pos="5818"/>
        </w:tabs>
        <w:spacing w:before="96"/>
        <w:ind w:right="2" w:firstLine="0"/>
        <w:jc w:val="center"/>
        <w:rPr>
          <w:rFonts w:asciiTheme="minorHAnsi" w:eastAsiaTheme="minorHAnsi" w:hAnsiTheme="minorHAnsi" w:cstheme="minorBidi"/>
          <w:b/>
          <w:bCs/>
          <w:lang w:eastAsia="en-US"/>
        </w:rPr>
      </w:pPr>
    </w:p>
    <w:p w:rsidR="00913FB9" w:rsidRPr="00913FB9" w:rsidRDefault="00913FB9" w:rsidP="00913FB9">
      <w:pPr>
        <w:pStyle w:val="Style23"/>
        <w:widowControl/>
        <w:tabs>
          <w:tab w:val="left" w:leader="underscore" w:pos="2016"/>
          <w:tab w:val="left" w:leader="underscore" w:pos="5818"/>
        </w:tabs>
        <w:spacing w:before="96"/>
        <w:ind w:right="2" w:firstLine="0"/>
        <w:jc w:val="center"/>
        <w:rPr>
          <w:rFonts w:asciiTheme="minorHAnsi" w:eastAsiaTheme="minorHAnsi" w:hAnsiTheme="minorHAnsi" w:cstheme="minorBidi"/>
          <w:b/>
          <w:bCs/>
          <w:lang w:eastAsia="en-US"/>
        </w:rPr>
      </w:pPr>
    </w:p>
    <w:p w:rsidR="00913FB9" w:rsidRPr="00913FB9" w:rsidRDefault="00913FB9" w:rsidP="000263EA">
      <w:pPr>
        <w:jc w:val="both"/>
        <w:rPr>
          <w:sz w:val="24"/>
          <w:szCs w:val="24"/>
        </w:rPr>
      </w:pPr>
    </w:p>
    <w:sectPr w:rsidR="00913FB9" w:rsidRPr="00913FB9" w:rsidSect="00283F22">
      <w:footerReference w:type="default" r:id="rId11"/>
      <w:pgSz w:w="12242" w:h="18722" w:code="251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F5" w:rsidRDefault="002D74F5" w:rsidP="00D23313">
      <w:pPr>
        <w:spacing w:after="0" w:line="240" w:lineRule="auto"/>
      </w:pPr>
      <w:r>
        <w:separator/>
      </w:r>
    </w:p>
  </w:endnote>
  <w:endnote w:type="continuationSeparator" w:id="0">
    <w:p w:rsidR="002D74F5" w:rsidRDefault="002D74F5" w:rsidP="00D2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6181"/>
      <w:docPartObj>
        <w:docPartGallery w:val="Page Numbers (Bottom of Page)"/>
        <w:docPartUnique/>
      </w:docPartObj>
    </w:sdtPr>
    <w:sdtEndPr/>
    <w:sdtContent>
      <w:p w:rsidR="0063553E" w:rsidRDefault="0063553E">
        <w:pPr>
          <w:pStyle w:val="Piedepgina"/>
          <w:jc w:val="center"/>
        </w:pPr>
        <w:r>
          <w:fldChar w:fldCharType="begin"/>
        </w:r>
        <w:r>
          <w:instrText>PAGE   \* MERGEFORMAT</w:instrText>
        </w:r>
        <w:r>
          <w:fldChar w:fldCharType="separate"/>
        </w:r>
        <w:r w:rsidR="00C030B3" w:rsidRPr="00C030B3">
          <w:rPr>
            <w:noProof/>
            <w:lang w:val="es-ES"/>
          </w:rPr>
          <w:t>2</w:t>
        </w:r>
        <w:r>
          <w:fldChar w:fldCharType="end"/>
        </w:r>
      </w:p>
    </w:sdtContent>
  </w:sdt>
  <w:p w:rsidR="0063553E" w:rsidRDefault="006355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F5" w:rsidRDefault="002D74F5" w:rsidP="00D23313">
      <w:pPr>
        <w:spacing w:after="0" w:line="240" w:lineRule="auto"/>
      </w:pPr>
      <w:r>
        <w:separator/>
      </w:r>
    </w:p>
  </w:footnote>
  <w:footnote w:type="continuationSeparator" w:id="0">
    <w:p w:rsidR="002D74F5" w:rsidRDefault="002D74F5" w:rsidP="00D23313">
      <w:pPr>
        <w:spacing w:after="0" w:line="240" w:lineRule="auto"/>
      </w:pPr>
      <w:r>
        <w:continuationSeparator/>
      </w:r>
    </w:p>
  </w:footnote>
  <w:footnote w:id="1">
    <w:p w:rsidR="00DA6845" w:rsidRDefault="00DA6845" w:rsidP="00D23313">
      <w:pPr>
        <w:jc w:val="both"/>
      </w:pPr>
      <w:r>
        <w:rPr>
          <w:rStyle w:val="Refdenotaalpie"/>
        </w:rPr>
        <w:footnoteRef/>
      </w:r>
      <w:r>
        <w:t xml:space="preserve"> Estas aptitudes deben ser consideradas en atención a lo que establece </w:t>
      </w:r>
      <w:r w:rsidR="00041EBE">
        <w:t xml:space="preserve">la letra F en su punto </w:t>
      </w:r>
      <w:r>
        <w:t>referido a la I</w:t>
      </w:r>
      <w:r w:rsidR="00885540">
        <w:t xml:space="preserve">II </w:t>
      </w:r>
      <w:r>
        <w:t>Etapa del Proceso de Selección, de las bases.</w:t>
      </w:r>
    </w:p>
    <w:p w:rsidR="00DA6845" w:rsidRDefault="00DA6845" w:rsidP="00D23313">
      <w:pPr>
        <w:jc w:val="both"/>
      </w:pPr>
    </w:p>
    <w:p w:rsidR="00DA6845" w:rsidRDefault="00DA6845">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C025B"/>
    <w:multiLevelType w:val="hybridMultilevel"/>
    <w:tmpl w:val="29DE733C"/>
    <w:lvl w:ilvl="0" w:tplc="16DE836C">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3F877FE"/>
    <w:multiLevelType w:val="hybridMultilevel"/>
    <w:tmpl w:val="154424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EFC17BA"/>
    <w:multiLevelType w:val="hybridMultilevel"/>
    <w:tmpl w:val="E3E8D9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0024D38"/>
    <w:multiLevelType w:val="hybridMultilevel"/>
    <w:tmpl w:val="E716C646"/>
    <w:lvl w:ilvl="0" w:tplc="34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3C6D15"/>
    <w:multiLevelType w:val="hybridMultilevel"/>
    <w:tmpl w:val="039A945A"/>
    <w:lvl w:ilvl="0" w:tplc="DF8E01DE">
      <w:start w:val="1"/>
      <w:numFmt w:val="decimal"/>
      <w:lvlText w:val="%1."/>
      <w:lvlJc w:val="left"/>
      <w:pPr>
        <w:ind w:left="720" w:hanging="360"/>
      </w:pPr>
      <w:rPr>
        <w:rFonts w:cs="Times New Roman"/>
        <w:sz w:val="22"/>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EA"/>
    <w:rsid w:val="00003A3F"/>
    <w:rsid w:val="000263EA"/>
    <w:rsid w:val="00041EBE"/>
    <w:rsid w:val="000D3BB1"/>
    <w:rsid w:val="001028D0"/>
    <w:rsid w:val="001A08C8"/>
    <w:rsid w:val="002133A4"/>
    <w:rsid w:val="00263C3E"/>
    <w:rsid w:val="00283F22"/>
    <w:rsid w:val="002D74F5"/>
    <w:rsid w:val="0031121D"/>
    <w:rsid w:val="00355FEE"/>
    <w:rsid w:val="00360E84"/>
    <w:rsid w:val="003B1BA3"/>
    <w:rsid w:val="003E7FD1"/>
    <w:rsid w:val="00432782"/>
    <w:rsid w:val="004B5789"/>
    <w:rsid w:val="004D4357"/>
    <w:rsid w:val="005224C4"/>
    <w:rsid w:val="00583C8C"/>
    <w:rsid w:val="005906B2"/>
    <w:rsid w:val="005A781B"/>
    <w:rsid w:val="00622E25"/>
    <w:rsid w:val="00634DD9"/>
    <w:rsid w:val="0063553E"/>
    <w:rsid w:val="006472D8"/>
    <w:rsid w:val="006B2306"/>
    <w:rsid w:val="006E2CEA"/>
    <w:rsid w:val="00805F71"/>
    <w:rsid w:val="008209BB"/>
    <w:rsid w:val="00885540"/>
    <w:rsid w:val="008A71C6"/>
    <w:rsid w:val="008A7E17"/>
    <w:rsid w:val="00913FB9"/>
    <w:rsid w:val="009D2714"/>
    <w:rsid w:val="00A45C94"/>
    <w:rsid w:val="00A56963"/>
    <w:rsid w:val="00A7035B"/>
    <w:rsid w:val="00A72183"/>
    <w:rsid w:val="00AD59D8"/>
    <w:rsid w:val="00B21E8A"/>
    <w:rsid w:val="00BB1047"/>
    <w:rsid w:val="00C018CB"/>
    <w:rsid w:val="00C030B3"/>
    <w:rsid w:val="00C7690B"/>
    <w:rsid w:val="00CD2735"/>
    <w:rsid w:val="00D23313"/>
    <w:rsid w:val="00D25A14"/>
    <w:rsid w:val="00D37A8A"/>
    <w:rsid w:val="00D54988"/>
    <w:rsid w:val="00D86FFC"/>
    <w:rsid w:val="00DA33E5"/>
    <w:rsid w:val="00DA6845"/>
    <w:rsid w:val="00DE1253"/>
    <w:rsid w:val="00DF45AA"/>
    <w:rsid w:val="00E444E5"/>
    <w:rsid w:val="00E85476"/>
    <w:rsid w:val="00EA12D5"/>
    <w:rsid w:val="00ED75E1"/>
    <w:rsid w:val="00FE17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DAD346E-4663-4FF7-9673-9D511833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37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60E84"/>
    <w:pPr>
      <w:ind w:left="720"/>
      <w:contextualSpacing/>
    </w:pPr>
  </w:style>
  <w:style w:type="paragraph" w:styleId="Textonotapie">
    <w:name w:val="footnote text"/>
    <w:basedOn w:val="Normal"/>
    <w:link w:val="TextonotapieCar"/>
    <w:uiPriority w:val="99"/>
    <w:semiHidden/>
    <w:unhideWhenUsed/>
    <w:rsid w:val="00D233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3313"/>
    <w:rPr>
      <w:sz w:val="20"/>
      <w:szCs w:val="20"/>
    </w:rPr>
  </w:style>
  <w:style w:type="character" w:styleId="Refdenotaalpie">
    <w:name w:val="footnote reference"/>
    <w:basedOn w:val="Fuentedeprrafopredeter"/>
    <w:uiPriority w:val="99"/>
    <w:semiHidden/>
    <w:unhideWhenUsed/>
    <w:rsid w:val="00D23313"/>
    <w:rPr>
      <w:vertAlign w:val="superscript"/>
    </w:rPr>
  </w:style>
  <w:style w:type="paragraph" w:styleId="Textodeglobo">
    <w:name w:val="Balloon Text"/>
    <w:basedOn w:val="Normal"/>
    <w:link w:val="TextodegloboCar"/>
    <w:uiPriority w:val="99"/>
    <w:semiHidden/>
    <w:unhideWhenUsed/>
    <w:rsid w:val="00EA12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2D5"/>
    <w:rPr>
      <w:rFonts w:ascii="Segoe UI" w:hAnsi="Segoe UI" w:cs="Segoe UI"/>
      <w:sz w:val="18"/>
      <w:szCs w:val="18"/>
    </w:rPr>
  </w:style>
  <w:style w:type="paragraph" w:styleId="Encabezado">
    <w:name w:val="header"/>
    <w:basedOn w:val="Normal"/>
    <w:link w:val="EncabezadoCar"/>
    <w:uiPriority w:val="99"/>
    <w:unhideWhenUsed/>
    <w:rsid w:val="00635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53E"/>
  </w:style>
  <w:style w:type="paragraph" w:styleId="Piedepgina">
    <w:name w:val="footer"/>
    <w:basedOn w:val="Normal"/>
    <w:link w:val="PiedepginaCar"/>
    <w:uiPriority w:val="99"/>
    <w:unhideWhenUsed/>
    <w:rsid w:val="006355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53E"/>
  </w:style>
  <w:style w:type="paragraph" w:customStyle="1" w:styleId="Style11">
    <w:name w:val="Style11"/>
    <w:basedOn w:val="Normal"/>
    <w:uiPriority w:val="99"/>
    <w:rsid w:val="00263C3E"/>
    <w:pPr>
      <w:widowControl w:val="0"/>
      <w:autoSpaceDE w:val="0"/>
      <w:autoSpaceDN w:val="0"/>
      <w:adjustRightInd w:val="0"/>
      <w:spacing w:after="0" w:line="233" w:lineRule="exact"/>
      <w:jc w:val="both"/>
    </w:pPr>
    <w:rPr>
      <w:rFonts w:ascii="Candara" w:eastAsia="Times New Roman" w:hAnsi="Candara" w:cs="Times New Roman"/>
      <w:sz w:val="24"/>
      <w:szCs w:val="24"/>
      <w:lang w:eastAsia="es-CL"/>
    </w:rPr>
  </w:style>
  <w:style w:type="character" w:customStyle="1" w:styleId="FontStyle51">
    <w:name w:val="Font Style51"/>
    <w:uiPriority w:val="99"/>
    <w:rsid w:val="00263C3E"/>
    <w:rPr>
      <w:rFonts w:ascii="Palatino Linotype" w:hAnsi="Palatino Linotype" w:cs="Palatino Linotype"/>
      <w:color w:val="000000"/>
      <w:sz w:val="18"/>
      <w:szCs w:val="18"/>
    </w:rPr>
  </w:style>
  <w:style w:type="character" w:styleId="Hipervnculo">
    <w:name w:val="Hyperlink"/>
    <w:uiPriority w:val="99"/>
    <w:rsid w:val="00263C3E"/>
    <w:rPr>
      <w:rFonts w:cs="Times New Roman"/>
      <w:color w:val="0066CC"/>
      <w:u w:val="single"/>
    </w:rPr>
  </w:style>
  <w:style w:type="paragraph" w:customStyle="1" w:styleId="Style13">
    <w:name w:val="Style13"/>
    <w:basedOn w:val="Normal"/>
    <w:uiPriority w:val="99"/>
    <w:rsid w:val="00913FB9"/>
    <w:pPr>
      <w:widowControl w:val="0"/>
      <w:autoSpaceDE w:val="0"/>
      <w:autoSpaceDN w:val="0"/>
      <w:adjustRightInd w:val="0"/>
      <w:spacing w:after="0" w:line="240" w:lineRule="auto"/>
      <w:jc w:val="center"/>
    </w:pPr>
    <w:rPr>
      <w:rFonts w:ascii="Candara" w:eastAsia="Times New Roman" w:hAnsi="Candara" w:cs="Times New Roman"/>
      <w:sz w:val="24"/>
      <w:szCs w:val="24"/>
      <w:lang w:eastAsia="es-CL"/>
    </w:rPr>
  </w:style>
  <w:style w:type="paragraph" w:customStyle="1" w:styleId="Style18">
    <w:name w:val="Style18"/>
    <w:basedOn w:val="Normal"/>
    <w:uiPriority w:val="99"/>
    <w:rsid w:val="00913FB9"/>
    <w:pPr>
      <w:widowControl w:val="0"/>
      <w:autoSpaceDE w:val="0"/>
      <w:autoSpaceDN w:val="0"/>
      <w:adjustRightInd w:val="0"/>
      <w:spacing w:after="0" w:line="235" w:lineRule="exact"/>
      <w:jc w:val="center"/>
    </w:pPr>
    <w:rPr>
      <w:rFonts w:ascii="Candara" w:eastAsia="Times New Roman" w:hAnsi="Candara" w:cs="Times New Roman"/>
      <w:sz w:val="24"/>
      <w:szCs w:val="24"/>
      <w:lang w:eastAsia="es-CL"/>
    </w:rPr>
  </w:style>
  <w:style w:type="paragraph" w:customStyle="1" w:styleId="Style23">
    <w:name w:val="Style23"/>
    <w:basedOn w:val="Normal"/>
    <w:uiPriority w:val="99"/>
    <w:rsid w:val="00913FB9"/>
    <w:pPr>
      <w:widowControl w:val="0"/>
      <w:autoSpaceDE w:val="0"/>
      <w:autoSpaceDN w:val="0"/>
      <w:adjustRightInd w:val="0"/>
      <w:spacing w:after="0" w:line="701" w:lineRule="exact"/>
      <w:ind w:firstLine="3312"/>
    </w:pPr>
    <w:rPr>
      <w:rFonts w:ascii="Candara" w:eastAsia="Times New Roman" w:hAnsi="Candara" w:cs="Times New Roman"/>
      <w:sz w:val="24"/>
      <w:szCs w:val="24"/>
      <w:lang w:eastAsia="es-CL"/>
    </w:rPr>
  </w:style>
  <w:style w:type="paragraph" w:customStyle="1" w:styleId="Style26">
    <w:name w:val="Style26"/>
    <w:basedOn w:val="Normal"/>
    <w:uiPriority w:val="99"/>
    <w:rsid w:val="00913FB9"/>
    <w:pPr>
      <w:widowControl w:val="0"/>
      <w:autoSpaceDE w:val="0"/>
      <w:autoSpaceDN w:val="0"/>
      <w:adjustRightInd w:val="0"/>
      <w:spacing w:after="0" w:line="240" w:lineRule="auto"/>
    </w:pPr>
    <w:rPr>
      <w:rFonts w:ascii="Candara" w:eastAsia="Times New Roman" w:hAnsi="Candara" w:cs="Times New Roman"/>
      <w:sz w:val="24"/>
      <w:szCs w:val="24"/>
      <w:lang w:eastAsia="es-CL"/>
    </w:rPr>
  </w:style>
  <w:style w:type="paragraph" w:customStyle="1" w:styleId="Style27">
    <w:name w:val="Style27"/>
    <w:basedOn w:val="Normal"/>
    <w:uiPriority w:val="99"/>
    <w:rsid w:val="00913FB9"/>
    <w:pPr>
      <w:widowControl w:val="0"/>
      <w:autoSpaceDE w:val="0"/>
      <w:autoSpaceDN w:val="0"/>
      <w:adjustRightInd w:val="0"/>
      <w:spacing w:after="0" w:line="240" w:lineRule="auto"/>
    </w:pPr>
    <w:rPr>
      <w:rFonts w:ascii="Candara" w:eastAsia="Times New Roman" w:hAnsi="Candara" w:cs="Times New Roman"/>
      <w:sz w:val="24"/>
      <w:szCs w:val="24"/>
      <w:lang w:eastAsia="es-CL"/>
    </w:rPr>
  </w:style>
  <w:style w:type="paragraph" w:customStyle="1" w:styleId="Style31">
    <w:name w:val="Style31"/>
    <w:basedOn w:val="Normal"/>
    <w:uiPriority w:val="99"/>
    <w:rsid w:val="00913FB9"/>
    <w:pPr>
      <w:widowControl w:val="0"/>
      <w:autoSpaceDE w:val="0"/>
      <w:autoSpaceDN w:val="0"/>
      <w:adjustRightInd w:val="0"/>
      <w:spacing w:after="0" w:line="240" w:lineRule="auto"/>
      <w:jc w:val="center"/>
    </w:pPr>
    <w:rPr>
      <w:rFonts w:ascii="Candara" w:eastAsia="Times New Roman" w:hAnsi="Candara" w:cs="Times New Roman"/>
      <w:sz w:val="24"/>
      <w:szCs w:val="24"/>
      <w:lang w:eastAsia="es-CL"/>
    </w:rPr>
  </w:style>
  <w:style w:type="paragraph" w:customStyle="1" w:styleId="Style32">
    <w:name w:val="Style32"/>
    <w:basedOn w:val="Normal"/>
    <w:uiPriority w:val="99"/>
    <w:rsid w:val="00913FB9"/>
    <w:pPr>
      <w:widowControl w:val="0"/>
      <w:autoSpaceDE w:val="0"/>
      <w:autoSpaceDN w:val="0"/>
      <w:adjustRightInd w:val="0"/>
      <w:spacing w:after="0" w:line="240" w:lineRule="auto"/>
    </w:pPr>
    <w:rPr>
      <w:rFonts w:ascii="Candara" w:eastAsia="Times New Roman" w:hAnsi="Candara" w:cs="Times New Roman"/>
      <w:sz w:val="24"/>
      <w:szCs w:val="24"/>
      <w:lang w:eastAsia="es-CL"/>
    </w:rPr>
  </w:style>
  <w:style w:type="character" w:customStyle="1" w:styleId="FontStyle49">
    <w:name w:val="Font Style49"/>
    <w:uiPriority w:val="99"/>
    <w:rsid w:val="00913FB9"/>
    <w:rPr>
      <w:rFonts w:ascii="Palatino Linotype" w:hAnsi="Palatino Linotype" w:cs="Palatino Linotype"/>
      <w:color w:val="000000"/>
      <w:sz w:val="30"/>
      <w:szCs w:val="30"/>
    </w:rPr>
  </w:style>
  <w:style w:type="character" w:customStyle="1" w:styleId="FontStyle50">
    <w:name w:val="Font Style50"/>
    <w:uiPriority w:val="99"/>
    <w:rsid w:val="00913FB9"/>
    <w:rPr>
      <w:rFonts w:ascii="Palatino Linotype" w:hAnsi="Palatino Linotype" w:cs="Palatino Linotype"/>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uan.picon@cajta.cl" TargetMode="External"/><Relationship Id="rId4" Type="http://schemas.openxmlformats.org/officeDocument/2006/relationships/settings" Target="settings.xml"/><Relationship Id="rId9" Type="http://schemas.openxmlformats.org/officeDocument/2006/relationships/hyperlink" Target="http://www.cajt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44A1-9867-4F21-B77A-06854FE7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3370</Words>
  <Characters>18538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2015-07-21T21:26:00Z</cp:lastPrinted>
  <dcterms:created xsi:type="dcterms:W3CDTF">2015-07-21T21:49:00Z</dcterms:created>
  <dcterms:modified xsi:type="dcterms:W3CDTF">2015-07-21T21:49:00Z</dcterms:modified>
</cp:coreProperties>
</file>